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59F6D" w14:textId="77777777" w:rsidR="000E5643"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7A71FFFF" w14:textId="77777777" w:rsidR="000E564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0276CCF5" w14:textId="77777777" w:rsidR="000E564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22A17519" w14:textId="77777777" w:rsidR="000E5643"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SACRED PAUSE</w:t>
      </w:r>
    </w:p>
    <w:p w14:paraId="27160C5D" w14:textId="77777777" w:rsidR="000E564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14:paraId="13E512D2"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Holy God,</w:t>
      </w:r>
    </w:p>
    <w:p w14:paraId="560FBD42"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you meet us not only in music and words, not only in celebration and activity, but also in silence.</w:t>
      </w:r>
    </w:p>
    <w:p w14:paraId="34DC64F2"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Quiet our hearts this morning.</w:t>
      </w:r>
    </w:p>
    <w:p w14:paraId="061954D6"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Slow our racing thoughts.</w:t>
      </w:r>
    </w:p>
    <w:p w14:paraId="14D83CB5"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Loosen our grip on everything we think we must control.</w:t>
      </w:r>
    </w:p>
    <w:p w14:paraId="469DB09D"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Teach us again how to listen — to your Spirit, to one another, and to the deep places within ourselves where your love is already waiting.</w:t>
      </w:r>
    </w:p>
    <w:p w14:paraId="2A8D4E1A"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In the name of Jesus, who often withdrew to lonely places to pray, we gather now.</w:t>
      </w:r>
    </w:p>
    <w:p w14:paraId="09FA17D6" w14:textId="77777777" w:rsidR="000E5643" w:rsidRDefault="00000000">
      <w:pPr>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5A711ECB" w14:textId="77777777" w:rsidR="000E5643" w:rsidRDefault="000E5643">
      <w:pPr>
        <w:spacing w:line="240" w:lineRule="auto"/>
        <w:rPr>
          <w:rFonts w:ascii="Cambria" w:eastAsia="Cambria" w:hAnsi="Cambria" w:cs="Cambria"/>
          <w:color w:val="010000"/>
          <w:sz w:val="24"/>
          <w:szCs w:val="24"/>
        </w:rPr>
      </w:pPr>
    </w:p>
    <w:p w14:paraId="40B73879" w14:textId="77777777" w:rsidR="000E564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4FFE54EB" w14:textId="77777777" w:rsidR="000E5643" w:rsidRDefault="000E5643">
      <w:pPr>
        <w:spacing w:line="240" w:lineRule="auto"/>
        <w:rPr>
          <w:rFonts w:ascii="Cambria" w:eastAsia="Cambria" w:hAnsi="Cambria" w:cs="Cambria"/>
          <w:i/>
          <w:iCs/>
          <w:sz w:val="24"/>
          <w:szCs w:val="24"/>
        </w:rPr>
      </w:pPr>
    </w:p>
    <w:p w14:paraId="6B0CA8D7" w14:textId="77777777" w:rsidR="000E5643" w:rsidRDefault="00000000">
      <w:pPr>
        <w:spacing w:line="240" w:lineRule="auto"/>
        <w:rPr>
          <w:rFonts w:ascii="Cambria" w:eastAsia="Cambria" w:hAnsi="Cambria" w:cs="Cambria"/>
          <w:i/>
          <w:iCs/>
          <w:sz w:val="24"/>
          <w:szCs w:val="24"/>
          <w:highlight w:val="white"/>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w:t>
      </w:r>
      <w:r>
        <w:rPr>
          <w:rFonts w:ascii="Cambria" w:eastAsia="Cambria" w:hAnsi="Cambria" w:cs="Cambria"/>
          <w:b/>
          <w:bCs/>
          <w:color w:val="010000"/>
          <w:sz w:val="24"/>
          <w:szCs w:val="24"/>
        </w:rPr>
        <w:t xml:space="preserve"> #</w:t>
      </w:r>
      <w:r>
        <w:rPr>
          <w:rFonts w:ascii="Cambria" w:eastAsia="Cambria" w:hAnsi="Cambria" w:cs="Cambria"/>
          <w:color w:val="010000"/>
          <w:sz w:val="24"/>
          <w:szCs w:val="24"/>
        </w:rPr>
        <w:t xml:space="preserve">290 </w:t>
      </w:r>
      <w:r>
        <w:rPr>
          <w:rFonts w:ascii="Cambria" w:eastAsia="Cambria" w:hAnsi="Cambria" w:cs="Cambria"/>
          <w:i/>
          <w:iCs/>
          <w:color w:val="010000"/>
          <w:sz w:val="24"/>
          <w:szCs w:val="24"/>
        </w:rPr>
        <w:t>“Spirit of God, Descend Upon My Heart”</w:t>
      </w:r>
    </w:p>
    <w:p w14:paraId="5FB62867" w14:textId="77777777" w:rsidR="000E5643" w:rsidRDefault="000E5643">
      <w:pPr>
        <w:spacing w:line="240" w:lineRule="auto"/>
        <w:rPr>
          <w:rFonts w:ascii="Cambria" w:eastAsia="Cambria" w:hAnsi="Cambria" w:cs="Cambria"/>
          <w:sz w:val="24"/>
          <w:szCs w:val="24"/>
          <w:highlight w:val="white"/>
        </w:rPr>
      </w:pPr>
    </w:p>
    <w:p w14:paraId="6A38F1A0" w14:textId="77777777" w:rsidR="000E5643" w:rsidRDefault="00000000">
      <w:pPr>
        <w:rPr>
          <w:rFonts w:ascii="Cambria" w:eastAsia="Cambria" w:hAnsi="Cambria" w:cs="Cambria"/>
          <w:b/>
          <w:bCs/>
          <w:sz w:val="24"/>
          <w:szCs w:val="24"/>
        </w:rPr>
      </w:pPr>
      <w:r>
        <w:rPr>
          <w:rFonts w:ascii="Cambria" w:eastAsia="Cambria" w:hAnsi="Cambria" w:cs="Cambria"/>
          <w:b/>
          <w:bCs/>
          <w:sz w:val="24"/>
          <w:szCs w:val="24"/>
        </w:rPr>
        <w:t>*PRAYER OF CONFESSION:</w:t>
      </w:r>
      <w:r>
        <w:t xml:space="preserve"> </w:t>
      </w:r>
    </w:p>
    <w:p w14:paraId="259A6AC8"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Gracious God, we thank you for the gift of this day, for the gift of breath, for the gift of community, and for the gift of your presence.  We confess that we are often afraid of quiet.  We fill every silence with noise.  We reach for distraction when grief rises.</w:t>
      </w:r>
    </w:p>
    <w:p w14:paraId="2FFF4476"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We stay busy so we do not have to feel uncertain.  We confuse activity with faithfulness and urgency with importance.</w:t>
      </w:r>
    </w:p>
    <w:p w14:paraId="6EF2397B"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Forgive us, O God, for the times we have ignored your still small voice.</w:t>
      </w:r>
    </w:p>
    <w:p w14:paraId="5D9422FC"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Forgive us for speaking when we should have listened, for rushing when we should have waited, for doing many things while forgetting the one thing needed.</w:t>
      </w:r>
    </w:p>
    <w:p w14:paraId="170F0EC4"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Teach us the holy quiet of Christ.</w:t>
      </w:r>
    </w:p>
    <w:p w14:paraId="37B63A4A"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Teach us the courage to be still.</w:t>
      </w:r>
    </w:p>
    <w:p w14:paraId="64E6EE7D" w14:textId="77777777" w:rsidR="000E5643" w:rsidRDefault="00000000">
      <w:pPr>
        <w:spacing w:after="140"/>
        <w:rPr>
          <w:rFonts w:ascii="Cambria" w:eastAsia="Cambria" w:hAnsi="Cambria" w:cs="Cambria"/>
          <w:b/>
          <w:bCs/>
          <w:sz w:val="24"/>
          <w:szCs w:val="24"/>
        </w:rPr>
      </w:pPr>
      <w:r>
        <w:rPr>
          <w:rFonts w:ascii="Cambria" w:eastAsia="Cambria" w:hAnsi="Cambria" w:cs="Cambria"/>
          <w:b/>
          <w:bCs/>
          <w:sz w:val="24"/>
          <w:szCs w:val="24"/>
        </w:rPr>
        <w:t>Teach us to listen again.  Amen.</w:t>
      </w:r>
    </w:p>
    <w:p w14:paraId="0A5827CD" w14:textId="77777777" w:rsidR="000E5643" w:rsidRDefault="000E5643">
      <w:pPr>
        <w:rPr>
          <w:rFonts w:ascii="Cambria" w:eastAsia="Cambria" w:hAnsi="Cambria" w:cs="Cambria"/>
          <w:b/>
          <w:bCs/>
          <w:sz w:val="24"/>
          <w:szCs w:val="24"/>
        </w:rPr>
      </w:pPr>
    </w:p>
    <w:p w14:paraId="72FB96A5" w14:textId="77777777" w:rsidR="000E5643" w:rsidRDefault="000E5643">
      <w:pPr>
        <w:rPr>
          <w:rFonts w:ascii="Cambria" w:eastAsia="Cambria" w:hAnsi="Cambria" w:cs="Cambria"/>
          <w:b/>
          <w:bCs/>
          <w:sz w:val="24"/>
          <w:szCs w:val="24"/>
        </w:rPr>
      </w:pPr>
    </w:p>
    <w:p w14:paraId="38CF3A78" w14:textId="77777777" w:rsidR="000E5643" w:rsidRDefault="000E5643">
      <w:pPr>
        <w:rPr>
          <w:rFonts w:ascii="Cambria" w:eastAsia="Cambria" w:hAnsi="Cambria" w:cs="Cambria"/>
          <w:b/>
          <w:bCs/>
          <w:sz w:val="24"/>
          <w:szCs w:val="24"/>
        </w:rPr>
      </w:pPr>
    </w:p>
    <w:p w14:paraId="0102D142" w14:textId="77777777" w:rsidR="000E5643" w:rsidRDefault="000E5643">
      <w:pPr>
        <w:rPr>
          <w:rFonts w:ascii="Cambria" w:eastAsia="Cambria" w:hAnsi="Cambria" w:cs="Cambria"/>
          <w:b/>
          <w:bCs/>
          <w:sz w:val="24"/>
          <w:szCs w:val="24"/>
        </w:rPr>
      </w:pPr>
    </w:p>
    <w:p w14:paraId="64228546" w14:textId="77777777" w:rsidR="000E5643"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lastRenderedPageBreak/>
        <w:t>*WORDS OF ASSURANCE AND THE PASSING OF PEACE</w:t>
      </w:r>
    </w:p>
    <w:p w14:paraId="1B5FC665" w14:textId="77777777" w:rsidR="000E5643" w:rsidRDefault="00000000">
      <w:pPr>
        <w:spacing w:after="140"/>
        <w:rPr>
          <w:rFonts w:ascii="Cambria" w:eastAsia="Cambria" w:hAnsi="Cambria" w:cs="Cambria"/>
          <w:color w:val="010000"/>
          <w:sz w:val="24"/>
          <w:szCs w:val="24"/>
        </w:rPr>
      </w:pPr>
      <w:r>
        <w:rPr>
          <w:rFonts w:ascii="Cambria" w:eastAsia="Cambria" w:hAnsi="Cambria" w:cs="Cambria"/>
          <w:color w:val="010000"/>
          <w:sz w:val="24"/>
          <w:szCs w:val="24"/>
        </w:rPr>
        <w:t>Friends, hear the good news:</w:t>
      </w:r>
    </w:p>
    <w:p w14:paraId="444AC837" w14:textId="77777777" w:rsidR="000E5643" w:rsidRDefault="00000000">
      <w:pPr>
        <w:spacing w:after="140"/>
        <w:rPr>
          <w:rFonts w:ascii="Cambria" w:eastAsia="Cambria" w:hAnsi="Cambria" w:cs="Cambria"/>
          <w:color w:val="010000"/>
          <w:sz w:val="24"/>
          <w:szCs w:val="24"/>
        </w:rPr>
      </w:pPr>
      <w:r>
        <w:rPr>
          <w:rFonts w:ascii="Cambria" w:eastAsia="Cambria" w:hAnsi="Cambria" w:cs="Cambria"/>
          <w:color w:val="010000"/>
          <w:sz w:val="24"/>
          <w:szCs w:val="24"/>
        </w:rPr>
        <w:t>God does not meet our noise with anger, but with mercy.</w:t>
      </w:r>
    </w:p>
    <w:p w14:paraId="03EFB050" w14:textId="77777777" w:rsidR="000E5643" w:rsidRDefault="00000000">
      <w:pPr>
        <w:spacing w:after="140"/>
        <w:rPr>
          <w:rFonts w:ascii="Cambria" w:eastAsia="Cambria" w:hAnsi="Cambria" w:cs="Cambria"/>
          <w:color w:val="010000"/>
          <w:sz w:val="24"/>
          <w:szCs w:val="24"/>
        </w:rPr>
      </w:pPr>
      <w:r>
        <w:rPr>
          <w:rFonts w:ascii="Cambria" w:eastAsia="Cambria" w:hAnsi="Cambria" w:cs="Cambria"/>
          <w:color w:val="010000"/>
          <w:sz w:val="24"/>
          <w:szCs w:val="24"/>
        </w:rPr>
        <w:t>God does not abandon us in distraction, but gently calls us home.</w:t>
      </w:r>
    </w:p>
    <w:p w14:paraId="1D4BA7BC" w14:textId="77777777" w:rsidR="000E5643" w:rsidRDefault="00000000">
      <w:pPr>
        <w:spacing w:after="140"/>
        <w:rPr>
          <w:rFonts w:ascii="Cambria" w:eastAsia="Cambria" w:hAnsi="Cambria" w:cs="Cambria"/>
          <w:color w:val="010000"/>
          <w:sz w:val="24"/>
          <w:szCs w:val="24"/>
        </w:rPr>
      </w:pPr>
      <w:r>
        <w:rPr>
          <w:rFonts w:ascii="Cambria" w:eastAsia="Cambria" w:hAnsi="Cambria" w:cs="Cambria"/>
          <w:color w:val="010000"/>
          <w:sz w:val="24"/>
          <w:szCs w:val="24"/>
        </w:rPr>
        <w:t>In Christ, we are forgiven, restored, and invited again into the quiet peace of God.</w:t>
      </w:r>
    </w:p>
    <w:p w14:paraId="7A6E9363" w14:textId="77777777" w:rsidR="000E5643" w:rsidRDefault="00000000">
      <w:pPr>
        <w:spacing w:after="140"/>
        <w:rPr>
          <w:rFonts w:ascii="Cambria" w:eastAsia="Cambria" w:hAnsi="Cambria" w:cs="Cambria"/>
          <w:color w:val="010000"/>
          <w:sz w:val="24"/>
          <w:szCs w:val="24"/>
        </w:rPr>
      </w:pPr>
      <w:r>
        <w:rPr>
          <w:rFonts w:ascii="Cambria" w:eastAsia="Cambria" w:hAnsi="Cambria" w:cs="Cambria"/>
          <w:color w:val="010000"/>
          <w:sz w:val="24"/>
          <w:szCs w:val="24"/>
        </w:rPr>
        <w:t>Amen.</w:t>
      </w:r>
    </w:p>
    <w:p w14:paraId="7F1930BA" w14:textId="77777777" w:rsidR="000E5643"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046F41D7" w14:textId="77777777" w:rsidR="000E564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CHILDREN’S SERMON:                        “Listening for the Quiet Voice”</w:t>
      </w:r>
    </w:p>
    <w:p w14:paraId="3B3D88BB" w14:textId="77777777" w:rsidR="000E564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   </w:t>
      </w:r>
    </w:p>
    <w:p w14:paraId="42B34D8B" w14:textId="77777777" w:rsidR="000E564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Mark 1:35–39: </w:t>
      </w:r>
      <w:r>
        <w:rPr>
          <w:rFonts w:ascii="Verdana" w:eastAsia="Verdana" w:hAnsi="Verdana" w:cs="Verdana"/>
          <w:color w:val="010000"/>
          <w:sz w:val="24"/>
          <w:szCs w:val="24"/>
          <w:highlight w:val="white"/>
        </w:rPr>
        <w:t xml:space="preserve">In the morning, while it was still very dark, he got up and went out to a deserted place, and there he prayed. </w:t>
      </w:r>
      <w:r>
        <w:rPr>
          <w:rFonts w:ascii="Verdana" w:eastAsia="Verdana" w:hAnsi="Verdana" w:cs="Verdana"/>
          <w:color w:val="777777"/>
          <w:sz w:val="24"/>
          <w:szCs w:val="24"/>
          <w:highlight w:val="white"/>
          <w:vertAlign w:val="superscript"/>
        </w:rPr>
        <w:t>36</w:t>
      </w:r>
      <w:r>
        <w:rPr>
          <w:rFonts w:ascii="Verdana" w:eastAsia="Verdana" w:hAnsi="Verdana" w:cs="Verdana"/>
          <w:color w:val="010000"/>
          <w:sz w:val="24"/>
          <w:szCs w:val="24"/>
          <w:highlight w:val="white"/>
        </w:rPr>
        <w:t xml:space="preserve">And Simon and his companions hunted for him. </w:t>
      </w:r>
      <w:r>
        <w:rPr>
          <w:rFonts w:ascii="Verdana" w:eastAsia="Verdana" w:hAnsi="Verdana" w:cs="Verdana"/>
          <w:color w:val="777777"/>
          <w:sz w:val="24"/>
          <w:szCs w:val="24"/>
          <w:highlight w:val="white"/>
          <w:vertAlign w:val="superscript"/>
        </w:rPr>
        <w:t>37</w:t>
      </w:r>
      <w:r>
        <w:rPr>
          <w:rFonts w:ascii="Verdana" w:eastAsia="Verdana" w:hAnsi="Verdana" w:cs="Verdana"/>
          <w:color w:val="010000"/>
          <w:sz w:val="24"/>
          <w:szCs w:val="24"/>
          <w:highlight w:val="white"/>
        </w:rPr>
        <w:t xml:space="preserve">When they found him, they said to him, ‘Everyone is searching for you.’ </w:t>
      </w:r>
      <w:r>
        <w:rPr>
          <w:rFonts w:ascii="Verdana" w:eastAsia="Verdana" w:hAnsi="Verdana" w:cs="Verdana"/>
          <w:color w:val="777777"/>
          <w:sz w:val="24"/>
          <w:szCs w:val="24"/>
          <w:highlight w:val="white"/>
          <w:vertAlign w:val="superscript"/>
        </w:rPr>
        <w:t>38</w:t>
      </w:r>
      <w:r>
        <w:rPr>
          <w:rFonts w:ascii="Verdana" w:eastAsia="Verdana" w:hAnsi="Verdana" w:cs="Verdana"/>
          <w:color w:val="010000"/>
          <w:sz w:val="24"/>
          <w:szCs w:val="24"/>
          <w:highlight w:val="white"/>
        </w:rPr>
        <w:t xml:space="preserve">He answered, ‘Let us go on to the neighbouring towns, so that I may proclaim the message there also; for that is what I came out to do.’ </w:t>
      </w:r>
      <w:r>
        <w:rPr>
          <w:rFonts w:ascii="Verdana" w:eastAsia="Verdana" w:hAnsi="Verdana" w:cs="Verdana"/>
          <w:color w:val="777777"/>
          <w:sz w:val="24"/>
          <w:szCs w:val="24"/>
          <w:highlight w:val="white"/>
          <w:vertAlign w:val="superscript"/>
        </w:rPr>
        <w:t>39</w:t>
      </w:r>
      <w:r>
        <w:rPr>
          <w:rFonts w:ascii="Verdana" w:eastAsia="Verdana" w:hAnsi="Verdana" w:cs="Verdana"/>
          <w:color w:val="010000"/>
          <w:sz w:val="24"/>
          <w:szCs w:val="24"/>
          <w:highlight w:val="white"/>
        </w:rPr>
        <w:t>And he went throughout Galilee, proclaiming the message in their synagogues and casting out demons.</w:t>
      </w:r>
      <w:r>
        <w:rPr>
          <w:rFonts w:ascii="Cambria" w:eastAsia="Cambria" w:hAnsi="Cambria" w:cs="Cambria"/>
          <w:b/>
          <w:bCs/>
          <w:color w:val="010000"/>
          <w:sz w:val="24"/>
          <w:szCs w:val="24"/>
        </w:rPr>
        <w:t xml:space="preserve"> </w:t>
      </w:r>
    </w:p>
    <w:p w14:paraId="73B29EA4" w14:textId="77777777" w:rsidR="000E564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Luke 10:38–42: </w:t>
      </w:r>
      <w:r>
        <w:rPr>
          <w:rFonts w:ascii="Verdana" w:eastAsia="Verdana" w:hAnsi="Verdana" w:cs="Verdana"/>
          <w:color w:val="010000"/>
          <w:sz w:val="24"/>
          <w:szCs w:val="24"/>
          <w:highlight w:val="white"/>
        </w:rPr>
        <w:t xml:space="preserve">Now as they went on their way, he entered a certain village, where a woman named Martha welcomed him into her home. </w:t>
      </w:r>
      <w:r>
        <w:rPr>
          <w:rFonts w:ascii="Verdana" w:eastAsia="Verdana" w:hAnsi="Verdana" w:cs="Verdana"/>
          <w:color w:val="777777"/>
          <w:sz w:val="24"/>
          <w:szCs w:val="24"/>
          <w:highlight w:val="white"/>
          <w:vertAlign w:val="superscript"/>
        </w:rPr>
        <w:t>39</w:t>
      </w:r>
      <w:r>
        <w:rPr>
          <w:rFonts w:ascii="Verdana" w:eastAsia="Verdana" w:hAnsi="Verdana" w:cs="Verdana"/>
          <w:color w:val="010000"/>
          <w:sz w:val="24"/>
          <w:szCs w:val="24"/>
          <w:highlight w:val="white"/>
        </w:rPr>
        <w:t xml:space="preserve">She had a sister named Mary, who sat at the Lord’s feet and listened to what he was saying. </w:t>
      </w:r>
      <w:r>
        <w:rPr>
          <w:rFonts w:ascii="Verdana" w:eastAsia="Verdana" w:hAnsi="Verdana" w:cs="Verdana"/>
          <w:color w:val="777777"/>
          <w:sz w:val="24"/>
          <w:szCs w:val="24"/>
          <w:highlight w:val="white"/>
          <w:vertAlign w:val="superscript"/>
        </w:rPr>
        <w:t>40</w:t>
      </w:r>
      <w:r>
        <w:rPr>
          <w:rFonts w:ascii="Verdana" w:eastAsia="Verdana" w:hAnsi="Verdana" w:cs="Verdana"/>
          <w:color w:val="010000"/>
          <w:sz w:val="24"/>
          <w:szCs w:val="24"/>
          <w:highlight w:val="white"/>
        </w:rPr>
        <w:t xml:space="preserve">But Martha was distracted by her many tasks; so she came to him and asked, ‘Lord, do you not care that my sister has left me to do all the work by myself? Tell her then to help me.’ </w:t>
      </w:r>
      <w:r>
        <w:rPr>
          <w:rFonts w:ascii="Verdana" w:eastAsia="Verdana" w:hAnsi="Verdana" w:cs="Verdana"/>
          <w:color w:val="777777"/>
          <w:sz w:val="24"/>
          <w:szCs w:val="24"/>
          <w:highlight w:val="white"/>
          <w:vertAlign w:val="superscript"/>
        </w:rPr>
        <w:t>41</w:t>
      </w:r>
      <w:r>
        <w:rPr>
          <w:rFonts w:ascii="Verdana" w:eastAsia="Verdana" w:hAnsi="Verdana" w:cs="Verdana"/>
          <w:color w:val="010000"/>
          <w:sz w:val="24"/>
          <w:szCs w:val="24"/>
          <w:highlight w:val="white"/>
        </w:rPr>
        <w:t xml:space="preserve">But the Lord answered her, ‘Martha, Martha, you are worried and distracted by many things; </w:t>
      </w:r>
      <w:r>
        <w:rPr>
          <w:rFonts w:ascii="Verdana" w:eastAsia="Verdana" w:hAnsi="Verdana" w:cs="Verdana"/>
          <w:color w:val="777777"/>
          <w:sz w:val="24"/>
          <w:szCs w:val="24"/>
          <w:highlight w:val="white"/>
          <w:vertAlign w:val="superscript"/>
        </w:rPr>
        <w:t>42</w:t>
      </w:r>
      <w:r>
        <w:rPr>
          <w:rFonts w:ascii="Verdana" w:eastAsia="Verdana" w:hAnsi="Verdana" w:cs="Verdana"/>
          <w:color w:val="010000"/>
          <w:sz w:val="24"/>
          <w:szCs w:val="24"/>
          <w:highlight w:val="white"/>
        </w:rPr>
        <w:t>there is need of only one thing.</w:t>
      </w:r>
      <w:r>
        <w:rPr>
          <w:rFonts w:ascii="Verdana" w:eastAsia="Verdana" w:hAnsi="Verdana" w:cs="Verdana"/>
          <w:color w:val="880000"/>
          <w:sz w:val="24"/>
          <w:szCs w:val="24"/>
          <w:highlight w:val="white"/>
          <w:vertAlign w:val="superscript"/>
        </w:rPr>
        <w:t>a</w:t>
      </w:r>
      <w:r>
        <w:rPr>
          <w:rFonts w:ascii="Verdana" w:eastAsia="Verdana" w:hAnsi="Verdana" w:cs="Verdana"/>
          <w:color w:val="010000"/>
          <w:sz w:val="24"/>
          <w:szCs w:val="24"/>
          <w:highlight w:val="white"/>
        </w:rPr>
        <w:t xml:space="preserve"> Mary has chosen the better part, which will not be taken away from her.’</w:t>
      </w:r>
      <w:r>
        <w:rPr>
          <w:rFonts w:ascii="Cambria" w:eastAsia="Cambria" w:hAnsi="Cambria" w:cs="Cambria"/>
          <w:b/>
          <w:bCs/>
          <w:color w:val="010000"/>
          <w:sz w:val="24"/>
          <w:szCs w:val="24"/>
        </w:rPr>
        <w:t xml:space="preserve"> </w:t>
      </w:r>
    </w:p>
    <w:p w14:paraId="267CEEEB" w14:textId="77777777" w:rsidR="000E564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1 Kings 19:11–13: </w:t>
      </w:r>
      <w:r>
        <w:rPr>
          <w:rFonts w:ascii="Verdana" w:eastAsia="Verdana" w:hAnsi="Verdana" w:cs="Verdana"/>
          <w:color w:val="010000"/>
          <w:sz w:val="24"/>
          <w:szCs w:val="24"/>
          <w:highlight w:val="white"/>
        </w:rPr>
        <w:t xml:space="preserve">He said, ‘Go out and stand on the mountain before the </w:t>
      </w:r>
      <w:r>
        <w:rPr>
          <w:rFonts w:ascii="Verdana" w:eastAsia="Verdana" w:hAnsi="Verdana" w:cs="Verdana"/>
          <w:smallCaps/>
          <w:color w:val="010000"/>
          <w:sz w:val="24"/>
          <w:szCs w:val="24"/>
          <w:highlight w:val="white"/>
        </w:rPr>
        <w:t>Lord</w:t>
      </w:r>
      <w:r>
        <w:rPr>
          <w:rFonts w:ascii="Verdana" w:eastAsia="Verdana" w:hAnsi="Verdana" w:cs="Verdana"/>
          <w:color w:val="010000"/>
          <w:sz w:val="24"/>
          <w:szCs w:val="24"/>
          <w:highlight w:val="white"/>
        </w:rPr>
        <w:t xml:space="preserve">, for the </w:t>
      </w:r>
      <w:r>
        <w:rPr>
          <w:rFonts w:ascii="Verdana" w:eastAsia="Verdana" w:hAnsi="Verdana" w:cs="Verdana"/>
          <w:smallCaps/>
          <w:color w:val="010000"/>
          <w:sz w:val="24"/>
          <w:szCs w:val="24"/>
          <w:highlight w:val="white"/>
        </w:rPr>
        <w:t>Lord</w:t>
      </w:r>
      <w:r>
        <w:rPr>
          <w:rFonts w:ascii="Verdana" w:eastAsia="Verdana" w:hAnsi="Verdana" w:cs="Verdana"/>
          <w:color w:val="010000"/>
          <w:sz w:val="24"/>
          <w:szCs w:val="24"/>
          <w:highlight w:val="white"/>
        </w:rPr>
        <w:t xml:space="preserve"> is about to pass by.’ Now there was a great wind, so strong that it was splitting mountains and breaking rocks in pieces before the </w:t>
      </w:r>
      <w:r>
        <w:rPr>
          <w:rFonts w:ascii="Verdana" w:eastAsia="Verdana" w:hAnsi="Verdana" w:cs="Verdana"/>
          <w:smallCaps/>
          <w:color w:val="010000"/>
          <w:sz w:val="24"/>
          <w:szCs w:val="24"/>
          <w:highlight w:val="white"/>
        </w:rPr>
        <w:t>Lord</w:t>
      </w:r>
      <w:r>
        <w:rPr>
          <w:rFonts w:ascii="Verdana" w:eastAsia="Verdana" w:hAnsi="Verdana" w:cs="Verdana"/>
          <w:color w:val="010000"/>
          <w:sz w:val="24"/>
          <w:szCs w:val="24"/>
          <w:highlight w:val="white"/>
        </w:rPr>
        <w:t xml:space="preserve">, but the </w:t>
      </w:r>
      <w:r>
        <w:rPr>
          <w:rFonts w:ascii="Verdana" w:eastAsia="Verdana" w:hAnsi="Verdana" w:cs="Verdana"/>
          <w:smallCaps/>
          <w:color w:val="010000"/>
          <w:sz w:val="24"/>
          <w:szCs w:val="24"/>
          <w:highlight w:val="white"/>
        </w:rPr>
        <w:t>Lord</w:t>
      </w:r>
      <w:r>
        <w:rPr>
          <w:rFonts w:ascii="Verdana" w:eastAsia="Verdana" w:hAnsi="Verdana" w:cs="Verdana"/>
          <w:color w:val="010000"/>
          <w:sz w:val="24"/>
          <w:szCs w:val="24"/>
          <w:highlight w:val="white"/>
        </w:rPr>
        <w:t xml:space="preserve"> was not in the wind; and after the wind an earthquake, but the </w:t>
      </w:r>
      <w:r>
        <w:rPr>
          <w:rFonts w:ascii="Verdana" w:eastAsia="Verdana" w:hAnsi="Verdana" w:cs="Verdana"/>
          <w:smallCaps/>
          <w:color w:val="010000"/>
          <w:sz w:val="24"/>
          <w:szCs w:val="24"/>
          <w:highlight w:val="white"/>
        </w:rPr>
        <w:t>Lord</w:t>
      </w:r>
      <w:r>
        <w:rPr>
          <w:rFonts w:ascii="Verdana" w:eastAsia="Verdana" w:hAnsi="Verdana" w:cs="Verdana"/>
          <w:color w:val="010000"/>
          <w:sz w:val="24"/>
          <w:szCs w:val="24"/>
          <w:highlight w:val="white"/>
        </w:rPr>
        <w:t xml:space="preserve"> was not in the earthquake; </w:t>
      </w:r>
      <w:r>
        <w:rPr>
          <w:rFonts w:ascii="Verdana" w:eastAsia="Verdana" w:hAnsi="Verdana" w:cs="Verdana"/>
          <w:color w:val="777777"/>
          <w:sz w:val="24"/>
          <w:szCs w:val="24"/>
          <w:highlight w:val="white"/>
          <w:vertAlign w:val="superscript"/>
        </w:rPr>
        <w:t>12</w:t>
      </w:r>
      <w:r>
        <w:rPr>
          <w:rFonts w:ascii="Verdana" w:eastAsia="Verdana" w:hAnsi="Verdana" w:cs="Verdana"/>
          <w:color w:val="010000"/>
          <w:sz w:val="24"/>
          <w:szCs w:val="24"/>
          <w:highlight w:val="white"/>
        </w:rPr>
        <w:t xml:space="preserve">and after the earthquake a fire, but the </w:t>
      </w:r>
      <w:r>
        <w:rPr>
          <w:rFonts w:ascii="Verdana" w:eastAsia="Verdana" w:hAnsi="Verdana" w:cs="Verdana"/>
          <w:smallCaps/>
          <w:color w:val="010000"/>
          <w:sz w:val="24"/>
          <w:szCs w:val="24"/>
          <w:highlight w:val="white"/>
        </w:rPr>
        <w:t>Lord</w:t>
      </w:r>
      <w:r>
        <w:rPr>
          <w:rFonts w:ascii="Verdana" w:eastAsia="Verdana" w:hAnsi="Verdana" w:cs="Verdana"/>
          <w:color w:val="010000"/>
          <w:sz w:val="24"/>
          <w:szCs w:val="24"/>
          <w:highlight w:val="white"/>
        </w:rPr>
        <w:t xml:space="preserve"> was not in the fire; and after the fire a sound of sheer silence. </w:t>
      </w:r>
      <w:r>
        <w:rPr>
          <w:rFonts w:ascii="Verdana" w:eastAsia="Verdana" w:hAnsi="Verdana" w:cs="Verdana"/>
          <w:color w:val="777777"/>
          <w:sz w:val="24"/>
          <w:szCs w:val="24"/>
          <w:highlight w:val="white"/>
          <w:vertAlign w:val="superscript"/>
        </w:rPr>
        <w:t>13</w:t>
      </w:r>
      <w:r>
        <w:rPr>
          <w:rFonts w:ascii="Verdana" w:eastAsia="Verdana" w:hAnsi="Verdana" w:cs="Verdana"/>
          <w:color w:val="010000"/>
          <w:sz w:val="24"/>
          <w:szCs w:val="24"/>
          <w:highlight w:val="white"/>
        </w:rPr>
        <w:t>When Elijah heard it, he wrapped his face in his mantle and went out and stood at the entrance of the cave. Then there came a voice to him that said, ‘What are you doing here, Elijah?’</w:t>
      </w:r>
      <w:r>
        <w:rPr>
          <w:rFonts w:ascii="Cambria" w:eastAsia="Cambria" w:hAnsi="Cambria" w:cs="Cambria"/>
          <w:b/>
          <w:bCs/>
          <w:color w:val="010000"/>
          <w:sz w:val="24"/>
          <w:szCs w:val="24"/>
        </w:rPr>
        <w:t xml:space="preserve"> </w:t>
      </w:r>
    </w:p>
    <w:p w14:paraId="21E6723B" w14:textId="77777777" w:rsidR="000E5643"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“Q is for Quiet”   </w:t>
      </w:r>
    </w:p>
    <w:p w14:paraId="20B91881" w14:textId="77777777" w:rsidR="000E5643" w:rsidRDefault="000E5643">
      <w:pPr>
        <w:rPr>
          <w:rFonts w:ascii="Cambria" w:eastAsia="Cambria" w:hAnsi="Cambria" w:cs="Cambria"/>
          <w:b/>
          <w:bCs/>
          <w:color w:val="010000"/>
          <w:sz w:val="24"/>
          <w:szCs w:val="24"/>
        </w:rPr>
      </w:pPr>
    </w:p>
    <w:p w14:paraId="77EDC2E2" w14:textId="77777777" w:rsidR="000E5643" w:rsidRDefault="00000000">
      <w:pPr>
        <w:rPr>
          <w:rFonts w:ascii="Cambria" w:eastAsia="Cambria" w:hAnsi="Cambria" w:cs="Cambria"/>
          <w:i/>
          <w:iCs/>
          <w:sz w:val="24"/>
          <w:szCs w:val="24"/>
        </w:rPr>
      </w:pPr>
      <w:r>
        <w:rPr>
          <w:rFonts w:ascii="Cambria" w:eastAsia="Cambria" w:hAnsi="Cambria" w:cs="Cambria"/>
          <w:b/>
          <w:bCs/>
          <w:color w:val="010000"/>
          <w:sz w:val="24"/>
          <w:szCs w:val="24"/>
        </w:rPr>
        <w:lastRenderedPageBreak/>
        <w:t>*HYMN: “</w:t>
      </w:r>
      <w:r>
        <w:rPr>
          <w:rFonts w:ascii="Cambria" w:eastAsia="Cambria" w:hAnsi="Cambria" w:cs="Cambria"/>
          <w:i/>
          <w:iCs/>
          <w:sz w:val="24"/>
          <w:szCs w:val="24"/>
        </w:rPr>
        <w:t>Martha Labored in the Kitchen”</w:t>
      </w:r>
    </w:p>
    <w:p w14:paraId="775A56E1" w14:textId="77777777" w:rsidR="000E5643" w:rsidRDefault="00000000">
      <w:pPr>
        <w:rPr>
          <w:rFonts w:ascii="Cambria" w:eastAsia="Cambria" w:hAnsi="Cambria" w:cs="Cambria"/>
          <w:b/>
          <w:bCs/>
          <w:sz w:val="24"/>
          <w:szCs w:val="24"/>
        </w:rPr>
      </w:pPr>
      <w:r>
        <w:rPr>
          <w:rFonts w:ascii="Cambria" w:eastAsia="Cambria" w:hAnsi="Cambria" w:cs="Cambria"/>
          <w:b/>
          <w:bCs/>
          <w:sz w:val="24"/>
          <w:szCs w:val="24"/>
        </w:rPr>
        <w:t xml:space="preserve"> (Pending permission to reprint from the author) (words by Carolyn Gillette, hymn tune: Nettleton)</w:t>
      </w:r>
    </w:p>
    <w:p w14:paraId="5FC3DC77" w14:textId="77777777" w:rsidR="000E5643" w:rsidRDefault="00000000">
      <w:pPr>
        <w:shd w:val="clear" w:color="auto" w:fill="FFFFFF"/>
        <w:spacing w:after="180"/>
        <w:rPr>
          <w:rFonts w:ascii="Cambria" w:eastAsia="Cambria" w:hAnsi="Cambria" w:cs="Cambria"/>
          <w:sz w:val="24"/>
          <w:szCs w:val="24"/>
        </w:rPr>
      </w:pPr>
      <w:r>
        <w:rPr>
          <w:rFonts w:ascii="Cambria" w:eastAsia="Cambria" w:hAnsi="Cambria" w:cs="Cambria"/>
          <w:sz w:val="24"/>
          <w:szCs w:val="24"/>
        </w:rPr>
        <w:t>NETTLETON 8.7.8.7 D ("Come, Thou Fount of Every Blessing")</w:t>
      </w:r>
    </w:p>
    <w:p w14:paraId="77ED9C44" w14:textId="77777777" w:rsidR="000E5643" w:rsidRDefault="00000000">
      <w:pPr>
        <w:rPr>
          <w:rFonts w:ascii="Cambria" w:eastAsia="Cambria" w:hAnsi="Cambria" w:cs="Cambria"/>
          <w:i/>
          <w:iCs/>
          <w:sz w:val="24"/>
          <w:szCs w:val="24"/>
        </w:rPr>
      </w:pPr>
      <w:r>
        <w:rPr>
          <w:rFonts w:ascii="Cambria" w:eastAsia="Cambria" w:hAnsi="Cambria" w:cs="Cambria"/>
          <w:i/>
          <w:iCs/>
          <w:sz w:val="24"/>
          <w:szCs w:val="24"/>
        </w:rPr>
        <w:t>Martha labored in the kitchen; there was much yet to be done!</w:t>
      </w:r>
      <w:r>
        <w:rPr>
          <w:rFonts w:ascii="Cambria" w:eastAsia="Cambria" w:hAnsi="Cambria" w:cs="Cambria"/>
          <w:i/>
          <w:iCs/>
          <w:sz w:val="24"/>
          <w:szCs w:val="24"/>
        </w:rPr>
        <w:br/>
        <w:t>There was cooking, cleaning, baking — too much work for anyone.</w:t>
      </w:r>
      <w:r>
        <w:rPr>
          <w:rFonts w:ascii="Cambria" w:eastAsia="Cambria" w:hAnsi="Cambria" w:cs="Cambria"/>
          <w:i/>
          <w:iCs/>
          <w:sz w:val="24"/>
          <w:szCs w:val="24"/>
        </w:rPr>
        <w:br/>
        <w:t>For the Lord had come to visit; Jesus sat there as her guest.</w:t>
      </w:r>
      <w:r>
        <w:rPr>
          <w:rFonts w:ascii="Cambria" w:eastAsia="Cambria" w:hAnsi="Cambria" w:cs="Cambria"/>
          <w:i/>
          <w:iCs/>
          <w:sz w:val="24"/>
          <w:szCs w:val="24"/>
        </w:rPr>
        <w:br/>
        <w:t>So much work! She longed to share it, so the meal would be its best.</w:t>
      </w:r>
    </w:p>
    <w:p w14:paraId="7190D124" w14:textId="77777777" w:rsidR="000E5643" w:rsidRDefault="00000000">
      <w:pPr>
        <w:rPr>
          <w:rFonts w:ascii="Cambria" w:eastAsia="Cambria" w:hAnsi="Cambria" w:cs="Cambria"/>
          <w:i/>
          <w:iCs/>
          <w:sz w:val="24"/>
          <w:szCs w:val="24"/>
        </w:rPr>
      </w:pPr>
      <w:r>
        <w:rPr>
          <w:rFonts w:ascii="Cambria" w:eastAsia="Cambria" w:hAnsi="Cambria" w:cs="Cambria"/>
          <w:i/>
          <w:iCs/>
          <w:sz w:val="24"/>
          <w:szCs w:val="24"/>
        </w:rPr>
        <w:t>Mary sat and humbly listened to their guest — her Friend and Lord.</w:t>
      </w:r>
      <w:r>
        <w:rPr>
          <w:rFonts w:ascii="Cambria" w:eastAsia="Cambria" w:hAnsi="Cambria" w:cs="Cambria"/>
          <w:i/>
          <w:iCs/>
          <w:sz w:val="24"/>
          <w:szCs w:val="24"/>
        </w:rPr>
        <w:br/>
        <w:t>She just thought of Jesus' teaching — not the need for bread and board.</w:t>
      </w:r>
      <w:r>
        <w:rPr>
          <w:rFonts w:ascii="Cambria" w:eastAsia="Cambria" w:hAnsi="Cambria" w:cs="Cambria"/>
          <w:i/>
          <w:iCs/>
          <w:sz w:val="24"/>
          <w:szCs w:val="24"/>
        </w:rPr>
        <w:br/>
        <w:t>So when Martha came complaining, seeking Mary's help that day.</w:t>
      </w:r>
      <w:r>
        <w:rPr>
          <w:rFonts w:ascii="Cambria" w:eastAsia="Cambria" w:hAnsi="Cambria" w:cs="Cambria"/>
          <w:i/>
          <w:iCs/>
          <w:sz w:val="24"/>
          <w:szCs w:val="24"/>
        </w:rPr>
        <w:br/>
        <w:t>Jesus turned to her explaining, "Mary chose the better way."</w:t>
      </w:r>
    </w:p>
    <w:p w14:paraId="5BB43668" w14:textId="77777777" w:rsidR="000E5643" w:rsidRDefault="00000000">
      <w:pPr>
        <w:rPr>
          <w:rFonts w:ascii="Cambria" w:eastAsia="Cambria" w:hAnsi="Cambria" w:cs="Cambria"/>
          <w:i/>
          <w:iCs/>
          <w:sz w:val="24"/>
          <w:szCs w:val="24"/>
        </w:rPr>
      </w:pPr>
      <w:r>
        <w:rPr>
          <w:rFonts w:ascii="Cambria" w:eastAsia="Cambria" w:hAnsi="Cambria" w:cs="Cambria"/>
          <w:i/>
          <w:iCs/>
          <w:sz w:val="24"/>
          <w:szCs w:val="24"/>
        </w:rPr>
        <w:t>God, we see in her distraction — Martha lost sight of her goal;</w:t>
      </w:r>
      <w:r>
        <w:rPr>
          <w:rFonts w:ascii="Cambria" w:eastAsia="Cambria" w:hAnsi="Cambria" w:cs="Cambria"/>
          <w:i/>
          <w:iCs/>
          <w:sz w:val="24"/>
          <w:szCs w:val="24"/>
        </w:rPr>
        <w:br/>
        <w:t>In her grumbling and complaining, She forgot food for the soul.</w:t>
      </w:r>
      <w:r>
        <w:rPr>
          <w:rFonts w:ascii="Cambria" w:eastAsia="Cambria" w:hAnsi="Cambria" w:cs="Cambria"/>
          <w:i/>
          <w:iCs/>
          <w:sz w:val="24"/>
          <w:szCs w:val="24"/>
        </w:rPr>
        <w:br/>
        <w:t>For there's always something pressing — something urgent we must do,</w:t>
      </w:r>
      <w:r>
        <w:rPr>
          <w:rFonts w:ascii="Cambria" w:eastAsia="Cambria" w:hAnsi="Cambria" w:cs="Cambria"/>
          <w:i/>
          <w:iCs/>
          <w:sz w:val="24"/>
          <w:szCs w:val="24"/>
        </w:rPr>
        <w:br/>
        <w:t>Yet for us there's also blessing in the time we spend with you.</w:t>
      </w:r>
    </w:p>
    <w:p w14:paraId="2B981604" w14:textId="77777777" w:rsidR="000E5643" w:rsidRDefault="00000000">
      <w:pPr>
        <w:rPr>
          <w:rFonts w:ascii="Cambria" w:eastAsia="Cambria" w:hAnsi="Cambria" w:cs="Cambria"/>
          <w:i/>
          <w:iCs/>
          <w:sz w:val="24"/>
          <w:szCs w:val="24"/>
        </w:rPr>
      </w:pPr>
      <w:r>
        <w:rPr>
          <w:rFonts w:ascii="Cambria" w:eastAsia="Cambria" w:hAnsi="Cambria" w:cs="Cambria"/>
          <w:i/>
          <w:iCs/>
          <w:sz w:val="24"/>
          <w:szCs w:val="24"/>
        </w:rPr>
        <w:t>Were there days when Mary labored, helping others, serving well?</w:t>
      </w:r>
      <w:r>
        <w:rPr>
          <w:rFonts w:ascii="Cambria" w:eastAsia="Cambria" w:hAnsi="Cambria" w:cs="Cambria"/>
          <w:i/>
          <w:iCs/>
          <w:sz w:val="24"/>
          <w:szCs w:val="24"/>
        </w:rPr>
        <w:br/>
        <w:t>Were there times when Martha savored stories Jesus loved to tell?</w:t>
      </w:r>
      <w:r>
        <w:rPr>
          <w:rFonts w:ascii="Cambria" w:eastAsia="Cambria" w:hAnsi="Cambria" w:cs="Cambria"/>
          <w:i/>
          <w:iCs/>
          <w:sz w:val="24"/>
          <w:szCs w:val="24"/>
        </w:rPr>
        <w:br/>
        <w:t>May we worship, pray and study; may we serve you well today!</w:t>
      </w:r>
      <w:r>
        <w:rPr>
          <w:rFonts w:ascii="Cambria" w:eastAsia="Cambria" w:hAnsi="Cambria" w:cs="Cambria"/>
          <w:i/>
          <w:iCs/>
          <w:sz w:val="24"/>
          <w:szCs w:val="24"/>
        </w:rPr>
        <w:br/>
        <w:t>All are needed on the journey as we travel Jesus' way.</w:t>
      </w:r>
    </w:p>
    <w:p w14:paraId="04914FF4" w14:textId="77777777" w:rsidR="000E5643" w:rsidRDefault="000E5643">
      <w:pPr>
        <w:rPr>
          <w:rFonts w:ascii="Cambria" w:eastAsia="Cambria" w:hAnsi="Cambria" w:cs="Cambria"/>
          <w:i/>
          <w:iCs/>
          <w:sz w:val="24"/>
          <w:szCs w:val="24"/>
        </w:rPr>
      </w:pPr>
    </w:p>
    <w:p w14:paraId="55B4F578" w14:textId="77777777" w:rsidR="000E5643"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1A39CE6B"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36B09FD6"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30F09ABA"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196C9E13"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76F903D5"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4A1506C7"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Our gifts are not only acts of generosity; they are acts of attention.</w:t>
      </w:r>
    </w:p>
    <w:p w14:paraId="23B1D8A3"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When we give, we remember what matters.</w:t>
      </w:r>
    </w:p>
    <w:p w14:paraId="78D09E9B"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We remember that our lives are not meant to be ruled by fear or scarcity.</w:t>
      </w:r>
    </w:p>
    <w:p w14:paraId="7661A5C1"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We remember that God’s work in the world often begins quietly — through faithful people, small acts, steady love, and shared commitment.</w:t>
      </w:r>
    </w:p>
    <w:p w14:paraId="1B20CA49"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So let us offer our gifts and our lives to God.</w:t>
      </w:r>
    </w:p>
    <w:p w14:paraId="53FD1F05"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309BEE1D" w14:textId="77777777" w:rsidR="000E5643" w:rsidRDefault="000E5643">
      <w:pPr>
        <w:widowControl w:val="0"/>
        <w:shd w:val="clear" w:color="auto" w:fill="FFFFFF"/>
        <w:spacing w:line="240" w:lineRule="auto"/>
        <w:rPr>
          <w:rFonts w:ascii="Cambria" w:eastAsia="Cambria" w:hAnsi="Cambria" w:cs="Cambria"/>
          <w:color w:val="010000"/>
          <w:sz w:val="24"/>
          <w:szCs w:val="24"/>
        </w:rPr>
      </w:pPr>
    </w:p>
    <w:p w14:paraId="690AAC91" w14:textId="77777777" w:rsidR="000E564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598B354E" w14:textId="77777777" w:rsidR="000E564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4C88CA20" w14:textId="77777777" w:rsidR="000E564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0C34CC7B" wp14:editId="60954C3F">
            <wp:extent cx="512864" cy="51286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14:paraId="36BF10D5" w14:textId="77777777" w:rsidR="000E5643" w:rsidRDefault="000E5643">
      <w:pPr>
        <w:widowControl w:val="0"/>
        <w:shd w:val="clear" w:color="auto" w:fill="FFFFFF"/>
        <w:spacing w:line="240" w:lineRule="auto"/>
        <w:rPr>
          <w:rFonts w:ascii="Cambria" w:eastAsia="Cambria" w:hAnsi="Cambria" w:cs="Cambria"/>
          <w:color w:val="010000"/>
          <w:sz w:val="24"/>
          <w:szCs w:val="24"/>
        </w:rPr>
      </w:pPr>
    </w:p>
    <w:p w14:paraId="5AF581BC"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177EF8A5" w14:textId="77777777" w:rsidR="000E5643"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w:t>
      </w:r>
    </w:p>
    <w:p w14:paraId="7D158244" w14:textId="77777777" w:rsidR="000E5643"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all creatures here below</w:t>
      </w:r>
    </w:p>
    <w:p w14:paraId="3D3370FA" w14:textId="77777777" w:rsidR="000E5643"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above ye heav'nly hosts</w:t>
      </w:r>
    </w:p>
    <w:p w14:paraId="7981ED79" w14:textId="77777777" w:rsidR="000E5643"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Praise Father Son and Holy Ghost</w:t>
      </w:r>
    </w:p>
    <w:p w14:paraId="0880462D"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3C10F2B5"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713BD2BB"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1F104CFE" w14:textId="77777777" w:rsidR="000E5643" w:rsidRDefault="00000000">
      <w:pPr>
        <w:widowControl w:val="0"/>
        <w:shd w:val="clear" w:color="auto" w:fill="FFFFFF"/>
        <w:spacing w:after="1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Gracious God,</w:t>
      </w:r>
    </w:p>
    <w:p w14:paraId="4F6665E5" w14:textId="77777777" w:rsidR="000E5643" w:rsidRDefault="00000000">
      <w:pPr>
        <w:widowControl w:val="0"/>
        <w:shd w:val="clear" w:color="auto" w:fill="FFFFFF"/>
        <w:spacing w:after="1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receive these gifts and bless them.</w:t>
      </w:r>
    </w:p>
    <w:p w14:paraId="265FCFD2" w14:textId="77777777" w:rsidR="000E5643" w:rsidRDefault="00000000">
      <w:pPr>
        <w:widowControl w:val="0"/>
        <w:shd w:val="clear" w:color="auto" w:fill="FFFFFF"/>
        <w:spacing w:after="1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Use them to create places of welcome, moments of healing, acts of mercy, and spaces where your still small voice can be heard.</w:t>
      </w:r>
    </w:p>
    <w:p w14:paraId="44B465A9" w14:textId="77777777" w:rsidR="000E5643" w:rsidRDefault="00000000">
      <w:pPr>
        <w:widowControl w:val="0"/>
        <w:shd w:val="clear" w:color="auto" w:fill="FFFFFF"/>
        <w:spacing w:after="1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May what we give today become part of your quiet and holy work in the world.</w:t>
      </w:r>
    </w:p>
    <w:p w14:paraId="57ACCAFA" w14:textId="77777777" w:rsidR="000E5643" w:rsidRDefault="00000000">
      <w:pPr>
        <w:widowControl w:val="0"/>
        <w:shd w:val="clear" w:color="auto" w:fill="FFFFFF"/>
        <w:spacing w:after="1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Amen.</w:t>
      </w:r>
    </w:p>
    <w:p w14:paraId="1AF3B6B5"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12B50816" w14:textId="77777777" w:rsidR="000E5643" w:rsidRDefault="000E5643">
      <w:pPr>
        <w:widowControl w:val="0"/>
        <w:shd w:val="clear" w:color="auto" w:fill="FFFFFF"/>
        <w:spacing w:line="240" w:lineRule="auto"/>
        <w:jc w:val="center"/>
        <w:rPr>
          <w:rFonts w:ascii="Cambria" w:eastAsia="Cambria" w:hAnsi="Cambria" w:cs="Cambria"/>
          <w:b/>
          <w:bCs/>
          <w:color w:val="010000"/>
          <w:sz w:val="24"/>
          <w:szCs w:val="24"/>
        </w:rPr>
      </w:pPr>
    </w:p>
    <w:p w14:paraId="4603EEA9" w14:textId="77777777" w:rsidR="000E5643"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1FE7ABDA" w14:textId="77777777" w:rsidR="000E5643" w:rsidRDefault="000E5643">
      <w:pPr>
        <w:widowControl w:val="0"/>
        <w:shd w:val="clear" w:color="auto" w:fill="FFFFFF"/>
        <w:spacing w:line="240" w:lineRule="auto"/>
        <w:jc w:val="center"/>
        <w:rPr>
          <w:rFonts w:ascii="Cambria" w:eastAsia="Cambria" w:hAnsi="Cambria" w:cs="Cambria"/>
          <w:b/>
          <w:bCs/>
          <w:color w:val="010000"/>
          <w:sz w:val="24"/>
          <w:szCs w:val="24"/>
          <w:u w:val="single"/>
        </w:rPr>
      </w:pPr>
    </w:p>
    <w:p w14:paraId="15B89799" w14:textId="77777777" w:rsidR="000E5643"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color w:val="010000"/>
          <w:sz w:val="24"/>
          <w:szCs w:val="24"/>
        </w:rPr>
        <w:t>HYMN: #</w:t>
      </w:r>
      <w:r>
        <w:rPr>
          <w:rFonts w:ascii="Cambria" w:eastAsia="Cambria" w:hAnsi="Cambria" w:cs="Cambria"/>
          <w:i/>
          <w:iCs/>
          <w:color w:val="010000"/>
          <w:sz w:val="24"/>
          <w:szCs w:val="24"/>
        </w:rPr>
        <w:t>488 “Be Still, My Soul”</w:t>
      </w:r>
    </w:p>
    <w:p w14:paraId="659C9468"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42F65317"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ANNOUNCEMENTS and BENEDICTION</w:t>
      </w:r>
    </w:p>
    <w:p w14:paraId="7EDE761D" w14:textId="77777777" w:rsidR="000E564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 Go now in the peace of Christ.</w:t>
      </w:r>
    </w:p>
    <w:p w14:paraId="376631CB"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Do not be afraid of quiet.</w:t>
      </w:r>
    </w:p>
    <w:p w14:paraId="66910AF1"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Do not be ruled by hurry.</w:t>
      </w:r>
    </w:p>
    <w:p w14:paraId="655DA35A"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Do not mistake noise for life.</w:t>
      </w:r>
    </w:p>
    <w:p w14:paraId="5450B1CC"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Listen for the still small voice of God.</w:t>
      </w:r>
    </w:p>
    <w:p w14:paraId="36C1D3D9"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Make room for prayer.</w:t>
      </w:r>
    </w:p>
    <w:p w14:paraId="44E90585"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Make room for compassion.</w:t>
      </w:r>
    </w:p>
    <w:p w14:paraId="3A85A96A"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Make room for the one thing needed.</w:t>
      </w:r>
    </w:p>
    <w:p w14:paraId="34C12924"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And may the love of God, the grace of Jesus Christ, and the quiet companionship of the Holy Spirit go with you now and always.</w:t>
      </w:r>
    </w:p>
    <w:p w14:paraId="7154178D" w14:textId="77777777" w:rsidR="000E5643" w:rsidRDefault="00000000">
      <w:pPr>
        <w:widowControl w:val="0"/>
        <w:shd w:val="clear" w:color="auto" w:fill="FFFFFF"/>
        <w:spacing w:after="1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42187562"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3F5BFF80" w14:textId="77777777" w:rsidR="000E564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4765B59B" w14:textId="77777777" w:rsidR="000E5643" w:rsidRDefault="000E5643">
      <w:pPr>
        <w:widowControl w:val="0"/>
        <w:shd w:val="clear" w:color="auto" w:fill="FFFFFF"/>
        <w:spacing w:line="240" w:lineRule="auto"/>
        <w:rPr>
          <w:rFonts w:ascii="Cambria" w:eastAsia="Cambria" w:hAnsi="Cambria" w:cs="Cambria"/>
          <w:b/>
          <w:bCs/>
          <w:color w:val="010000"/>
          <w:sz w:val="24"/>
          <w:szCs w:val="24"/>
        </w:rPr>
      </w:pPr>
    </w:p>
    <w:p w14:paraId="23F4C890" w14:textId="77777777" w:rsidR="000E5643"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00BEFA35" w14:textId="77777777" w:rsidR="000E5643"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39917814" w14:textId="77777777" w:rsidR="000E5643"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1CB87348" w14:textId="77777777" w:rsidR="000E5643" w:rsidRDefault="000E5643">
      <w:pPr>
        <w:jc w:val="center"/>
        <w:rPr>
          <w:rFonts w:ascii="Cambria" w:eastAsia="Cambria" w:hAnsi="Cambria" w:cs="Cambria"/>
          <w:sz w:val="20"/>
          <w:szCs w:val="20"/>
        </w:rPr>
      </w:pPr>
    </w:p>
    <w:p w14:paraId="6B2B5231" w14:textId="77777777" w:rsidR="000E5643"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9">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77FD151D" w14:textId="77777777" w:rsidR="000E5643" w:rsidRDefault="000E5643"/>
    <w:p w14:paraId="431FE85B" w14:textId="77777777" w:rsidR="000E5643" w:rsidRDefault="00000000">
      <w:r>
        <w:rPr>
          <w:noProof/>
        </w:rPr>
        <w:drawing>
          <wp:anchor distT="114300" distB="114300" distL="114300" distR="114300" simplePos="0" relativeHeight="251658240" behindDoc="0" locked="0" layoutInCell="1" hidden="0" allowOverlap="1" wp14:anchorId="5A9AE440" wp14:editId="03336384">
            <wp:simplePos x="0" y="0"/>
            <wp:positionH relativeFrom="column">
              <wp:posOffset>19051</wp:posOffset>
            </wp:positionH>
            <wp:positionV relativeFrom="paragraph">
              <wp:posOffset>200025</wp:posOffset>
            </wp:positionV>
            <wp:extent cx="754946" cy="572432"/>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54946" cy="572432"/>
                    </a:xfrm>
                    <a:prstGeom prst="rect">
                      <a:avLst/>
                    </a:prstGeom>
                    <a:ln/>
                  </pic:spPr>
                </pic:pic>
              </a:graphicData>
            </a:graphic>
          </wp:anchor>
        </w:drawing>
      </w:r>
    </w:p>
    <w:p w14:paraId="3A21B769" w14:textId="77777777" w:rsidR="000E5643" w:rsidRDefault="00000000">
      <w:pPr>
        <w:spacing w:after="160"/>
        <w:rPr>
          <w:rFonts w:ascii="Cambria" w:eastAsia="Cambria" w:hAnsi="Cambria" w:cs="Cambria"/>
          <w:sz w:val="18"/>
          <w:szCs w:val="18"/>
        </w:rPr>
      </w:pPr>
      <w:r>
        <w:rPr>
          <w:rFonts w:ascii="Cambria" w:eastAsia="Cambria" w:hAnsi="Cambria" w:cs="Cambria"/>
          <w:b/>
          <w:bCs/>
          <w:i/>
          <w:iCs/>
          <w:sz w:val="18"/>
          <w:szCs w:val="18"/>
          <w:u w:val="single"/>
        </w:rPr>
        <w:t>LET US PRAY…..</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 xml:space="preserve">office@trumbullcc.org </w:t>
      </w:r>
    </w:p>
    <w:p w14:paraId="3A861481" w14:textId="77777777" w:rsidR="000E5643" w:rsidRDefault="000E5643"/>
    <w:p w14:paraId="44CD7F24" w14:textId="77777777" w:rsidR="000E5643"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1A935F99" w14:textId="77777777" w:rsidR="000E5643"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22C72A0E" w14:textId="77777777" w:rsidR="000E5643"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4DA51AC6" w14:textId="77777777" w:rsidR="000E5643"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14:paraId="520106E7" w14:textId="77777777" w:rsidR="000E5643"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0C72B81E" w14:textId="77777777" w:rsidR="000E5643"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280E1577" w14:textId="77777777" w:rsidR="000E5643"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3F5A4368" w14:textId="77777777" w:rsidR="000E5643"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04D8CA12" w14:textId="77777777" w:rsidR="000E5643"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0BCCCD7D" w14:textId="77777777" w:rsidR="000E5643"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4AF3E9AF" w14:textId="77777777" w:rsidR="000E5643"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0A58BE09" w14:textId="77777777" w:rsidR="000E5643"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097F227C" w14:textId="77777777" w:rsidR="000E5643"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6D5A9FE6" w14:textId="77777777" w:rsidR="000E5643"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48B524E1" w14:textId="77777777" w:rsidR="000E5643"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68549BFC" w14:textId="77777777" w:rsidR="000E5643"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10F100FF" w14:textId="77777777" w:rsidR="000E5643"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08BFE013" w14:textId="77777777" w:rsidR="000E5643"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4403FD89" w14:textId="77777777" w:rsidR="000E5643" w:rsidRDefault="00000000">
      <w:pPr>
        <w:rPr>
          <w:rFonts w:ascii="Cambria" w:eastAsia="Cambria" w:hAnsi="Cambria" w:cs="Cambria"/>
          <w:sz w:val="20"/>
          <w:szCs w:val="20"/>
        </w:rPr>
      </w:pPr>
      <w:r>
        <w:rPr>
          <w:rFonts w:ascii="Cambria" w:eastAsia="Cambria" w:hAnsi="Cambria" w:cs="Cambria"/>
          <w:sz w:val="20"/>
          <w:szCs w:val="20"/>
        </w:rPr>
        <w:t>~ Val Corish, &amp; their Family mourning the passing of our beloved Joe Hanlon</w:t>
      </w:r>
    </w:p>
    <w:p w14:paraId="6822594B" w14:textId="77777777" w:rsidR="000E5643" w:rsidRDefault="00000000">
      <w:pPr>
        <w:rPr>
          <w:rFonts w:ascii="Cambria" w:eastAsia="Cambria" w:hAnsi="Cambria" w:cs="Cambria"/>
          <w:sz w:val="20"/>
          <w:szCs w:val="20"/>
        </w:rPr>
      </w:pPr>
      <w:r>
        <w:rPr>
          <w:rFonts w:ascii="Cambria" w:eastAsia="Cambria" w:hAnsi="Cambria" w:cs="Cambria"/>
          <w:sz w:val="20"/>
          <w:szCs w:val="20"/>
        </w:rPr>
        <w:t>~ Rev. Caroly Gibson, recovering from knee surgery</w:t>
      </w:r>
    </w:p>
    <w:p w14:paraId="08C87B00" w14:textId="77777777" w:rsidR="000E5643" w:rsidRDefault="00000000">
      <w:pPr>
        <w:jc w:val="center"/>
      </w:pPr>
      <w:r>
        <w:rPr>
          <w:rFonts w:ascii="Cambria" w:eastAsia="Cambria" w:hAnsi="Cambria" w:cs="Cambria"/>
          <w:sz w:val="20"/>
          <w:szCs w:val="20"/>
        </w:rPr>
        <w:t xml:space="preserve">  </w:t>
      </w:r>
      <w:r>
        <w:t xml:space="preserve"> </w:t>
      </w:r>
      <w:r>
        <w:rPr>
          <w:noProof/>
        </w:rPr>
        <w:drawing>
          <wp:inline distT="114300" distB="114300" distL="114300" distR="114300" wp14:anchorId="657D6085" wp14:editId="15ECB68C">
            <wp:extent cx="1590327" cy="58504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90327" cy="585043"/>
                    </a:xfrm>
                    <a:prstGeom prst="rect">
                      <a:avLst/>
                    </a:prstGeom>
                    <a:ln/>
                  </pic:spPr>
                </pic:pic>
              </a:graphicData>
            </a:graphic>
          </wp:inline>
        </w:drawing>
      </w:r>
    </w:p>
    <w:p w14:paraId="0E235FEE" w14:textId="77777777" w:rsidR="000E5643" w:rsidRDefault="00000000">
      <w:pPr>
        <w:rPr>
          <w:rFonts w:ascii="Cambria" w:eastAsia="Cambria" w:hAnsi="Cambria" w:cs="Cambria"/>
          <w:b/>
          <w:bCs/>
          <w:sz w:val="20"/>
          <w:szCs w:val="20"/>
        </w:rPr>
      </w:pPr>
      <w:r>
        <w:t xml:space="preserve"> </w:t>
      </w:r>
      <w:r>
        <w:rPr>
          <w:rFonts w:ascii="Cambria" w:eastAsia="Cambria" w:hAnsi="Cambria" w:cs="Cambria"/>
          <w:b/>
          <w:bCs/>
          <w:sz w:val="20"/>
          <w:szCs w:val="20"/>
        </w:rPr>
        <w:t>**Special thanks to our guest organist this morning, Juliann Janowski, for sharing her time and talent.</w:t>
      </w:r>
    </w:p>
    <w:p w14:paraId="7E23F863" w14:textId="77777777" w:rsidR="000E5643" w:rsidRDefault="000E5643">
      <w:pPr>
        <w:rPr>
          <w:rFonts w:ascii="Cambria" w:eastAsia="Cambria" w:hAnsi="Cambria" w:cs="Cambria"/>
          <w:b/>
          <w:bCs/>
          <w:sz w:val="20"/>
          <w:szCs w:val="20"/>
        </w:rPr>
      </w:pPr>
    </w:p>
    <w:p w14:paraId="44FCE061" w14:textId="77777777" w:rsidR="000E5643" w:rsidRDefault="00000000">
      <w:pPr>
        <w:rPr>
          <w:rFonts w:ascii="Cambria" w:eastAsia="Cambria" w:hAnsi="Cambria" w:cs="Cambria"/>
          <w:b/>
          <w:bCs/>
          <w:sz w:val="20"/>
          <w:szCs w:val="20"/>
        </w:rPr>
      </w:pPr>
      <w:r>
        <w:rPr>
          <w:rFonts w:ascii="Cambria" w:eastAsia="Cambria" w:hAnsi="Cambria" w:cs="Cambria"/>
          <w:b/>
          <w:bCs/>
          <w:sz w:val="20"/>
          <w:szCs w:val="20"/>
          <w:u w:val="single"/>
        </w:rPr>
        <w:t>****GRATITUDE SUNDAY -</w:t>
      </w:r>
      <w:r>
        <w:rPr>
          <w:rFonts w:ascii="Cambria" w:eastAsia="Cambria" w:hAnsi="Cambria" w:cs="Cambria"/>
          <w:b/>
          <w:bCs/>
          <w:sz w:val="20"/>
          <w:szCs w:val="20"/>
        </w:rPr>
        <w:t xml:space="preserve"> </w:t>
      </w:r>
      <w:r>
        <w:rPr>
          <w:rFonts w:ascii="Cambria" w:eastAsia="Cambria" w:hAnsi="Cambria" w:cs="Cambria"/>
          <w:b/>
          <w:bCs/>
          <w:i/>
          <w:iCs/>
          <w:sz w:val="20"/>
          <w:szCs w:val="20"/>
          <w:u w:val="single"/>
        </w:rPr>
        <w:t xml:space="preserve">***RESCHEDULED - SUNDAY JUNE 28th </w:t>
      </w:r>
      <w:r>
        <w:rPr>
          <w:rFonts w:ascii="Cambria" w:eastAsia="Cambria" w:hAnsi="Cambria" w:cs="Cambria"/>
          <w:b/>
          <w:bCs/>
          <w:sz w:val="20"/>
          <w:szCs w:val="20"/>
        </w:rPr>
        <w:t>- We hope you can join us directly after service -there will be food, games, and music – celebration of our staff &amp; our Ministry Partners.</w:t>
      </w:r>
    </w:p>
    <w:p w14:paraId="3438D12A" w14:textId="77777777" w:rsidR="000E5643" w:rsidRDefault="000E5643">
      <w:pPr>
        <w:rPr>
          <w:rFonts w:ascii="Cambria" w:eastAsia="Cambria" w:hAnsi="Cambria" w:cs="Cambria"/>
          <w:b/>
          <w:bCs/>
          <w:sz w:val="20"/>
          <w:szCs w:val="20"/>
        </w:rPr>
      </w:pPr>
    </w:p>
    <w:p w14:paraId="02BD0FA1" w14:textId="77777777" w:rsidR="000E5643"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*nOURish BRIDGEPORT </w:t>
      </w:r>
      <w:r>
        <w:rPr>
          <w:rFonts w:ascii="Cambria" w:eastAsia="Cambria" w:hAnsi="Cambria" w:cs="Cambria"/>
          <w:b/>
          <w:bCs/>
          <w:sz w:val="20"/>
          <w:szCs w:val="20"/>
        </w:rPr>
        <w:t>- Please see dates below for our upcoming nOURish Bridgeport Feel the Warmth Dinners - we would love to have some Volunteers. Check out the Sign-up Genius on our Website for details!</w:t>
      </w:r>
    </w:p>
    <w:p w14:paraId="2A0D3F06" w14:textId="77777777" w:rsidR="000E5643"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5937911D" w14:textId="77777777" w:rsidR="000E5643"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 FAIRFIELD COUNTY CHILDREN’S CHOIR MUSIC CAMP- June 22–26 • 9:00 AM–1:00 PM </w:t>
      </w:r>
      <w:r>
        <w:rPr>
          <w:rFonts w:ascii="Cambria" w:eastAsia="Cambria" w:hAnsi="Cambria" w:cs="Cambria"/>
          <w:b/>
          <w:bCs/>
          <w:sz w:val="20"/>
          <w:szCs w:val="20"/>
        </w:rPr>
        <w:t xml:space="preserve">• Fairfield Warde High School, The FCCC Music Camp is a joyful, immersive week for children entering grades 2–7 who love to sing or want to explore choral music in a fun, supportive environment.  </w:t>
      </w:r>
    </w:p>
    <w:p w14:paraId="43C6DE66" w14:textId="77777777" w:rsidR="000E5643" w:rsidRDefault="00000000">
      <w:pPr>
        <w:rPr>
          <w:rFonts w:ascii="Cambria" w:eastAsia="Cambria" w:hAnsi="Cambria" w:cs="Cambria"/>
          <w:b/>
          <w:bCs/>
          <w:sz w:val="20"/>
          <w:szCs w:val="20"/>
        </w:rPr>
      </w:pPr>
      <w:r>
        <w:rPr>
          <w:rFonts w:ascii="Cambria" w:eastAsia="Cambria" w:hAnsi="Cambria" w:cs="Cambria"/>
          <w:b/>
          <w:bCs/>
          <w:sz w:val="20"/>
          <w:szCs w:val="20"/>
        </w:rPr>
        <w:t xml:space="preserve">*What campers will experience - Daily choral rehearsals with FCCC conductors, Creative movement and expressive performance activities, Singing games and folk dances from around the world, Healthy </w:t>
      </w:r>
      <w:r>
        <w:rPr>
          <w:rFonts w:ascii="Cambria" w:eastAsia="Cambria" w:hAnsi="Cambria" w:cs="Cambria"/>
          <w:b/>
          <w:bCs/>
          <w:sz w:val="20"/>
          <w:szCs w:val="20"/>
        </w:rPr>
        <w:lastRenderedPageBreak/>
        <w:t xml:space="preserve">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w:t>
      </w:r>
      <w:hyperlink r:id="rId12">
        <w:r>
          <w:rPr>
            <w:rFonts w:ascii="Cambria" w:eastAsia="Cambria" w:hAnsi="Cambria" w:cs="Cambria"/>
            <w:b/>
            <w:bCs/>
            <w:color w:val="1155CC"/>
            <w:sz w:val="20"/>
            <w:szCs w:val="20"/>
            <w:u w:val="single"/>
          </w:rPr>
          <w:t>Manager@SingFCCC.org</w:t>
        </w:r>
      </w:hyperlink>
    </w:p>
    <w:p w14:paraId="3F4ED93A" w14:textId="77777777" w:rsidR="000E5643" w:rsidRDefault="000E5643">
      <w:pPr>
        <w:rPr>
          <w:rFonts w:ascii="Cambria" w:eastAsia="Cambria" w:hAnsi="Cambria" w:cs="Cambria"/>
          <w:b/>
          <w:bCs/>
          <w:sz w:val="20"/>
          <w:szCs w:val="20"/>
        </w:rPr>
      </w:pPr>
    </w:p>
    <w:p w14:paraId="4EF06EAB" w14:textId="77777777" w:rsidR="000E5643" w:rsidRDefault="00000000">
      <w:pPr>
        <w:ind w:left="720"/>
        <w:jc w:val="center"/>
        <w:rPr>
          <w:b/>
          <w:bCs/>
        </w:rPr>
      </w:pPr>
      <w:r>
        <w:rPr>
          <w:b/>
          <w:bCs/>
          <w:noProof/>
        </w:rPr>
        <w:drawing>
          <wp:inline distT="114300" distB="114300" distL="114300" distR="114300" wp14:anchorId="3523D660" wp14:editId="3AE3FF96">
            <wp:extent cx="1371600" cy="490365"/>
            <wp:effectExtent l="0" t="0" r="0" b="0"/>
            <wp:docPr id="8" name="image4.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4.png" descr="mark your calendar #3777303 | Clipart Library"/>
                    <pic:cNvPicPr preferRelativeResize="0"/>
                  </pic:nvPicPr>
                  <pic:blipFill>
                    <a:blip r:embed="rId13"/>
                    <a:srcRect/>
                    <a:stretch>
                      <a:fillRect/>
                    </a:stretch>
                  </pic:blipFill>
                  <pic:spPr>
                    <a:xfrm>
                      <a:off x="0" y="0"/>
                      <a:ext cx="1371600" cy="490365"/>
                    </a:xfrm>
                    <a:prstGeom prst="rect">
                      <a:avLst/>
                    </a:prstGeom>
                    <a:ln/>
                  </pic:spPr>
                </pic:pic>
              </a:graphicData>
            </a:graphic>
          </wp:inline>
        </w:drawing>
      </w:r>
    </w:p>
    <w:p w14:paraId="78D285D6" w14:textId="77777777" w:rsidR="000E5643" w:rsidRDefault="00000000">
      <w:pPr>
        <w:spacing w:after="160"/>
        <w:rPr>
          <w:rFonts w:ascii="Cambria" w:eastAsia="Cambria" w:hAnsi="Cambria" w:cs="Cambria"/>
          <w:b/>
          <w:bCs/>
        </w:rPr>
      </w:pPr>
      <w:r>
        <w:rPr>
          <w:rFonts w:ascii="Cambria" w:eastAsia="Cambria" w:hAnsi="Cambria" w:cs="Cambria"/>
          <w:b/>
          <w:bCs/>
          <w:sz w:val="20"/>
          <w:szCs w:val="20"/>
        </w:rPr>
        <w:t xml:space="preserve">                 </w:t>
      </w:r>
      <w:r>
        <w:rPr>
          <w:rFonts w:ascii="Cambria" w:eastAsia="Cambria" w:hAnsi="Cambria" w:cs="Cambria"/>
          <w:b/>
          <w:bCs/>
        </w:rPr>
        <w:t xml:space="preserve">**   </w:t>
      </w:r>
      <w:r>
        <w:rPr>
          <w:rFonts w:ascii="Cambria" w:eastAsia="Cambria" w:hAnsi="Cambria" w:cs="Cambria"/>
          <w:b/>
          <w:bCs/>
          <w:u w:val="single"/>
        </w:rPr>
        <w:t xml:space="preserve">June 25th </w:t>
      </w:r>
      <w:r>
        <w:rPr>
          <w:rFonts w:ascii="Cambria" w:eastAsia="Cambria" w:hAnsi="Cambria" w:cs="Cambria"/>
          <w:b/>
          <w:bCs/>
        </w:rPr>
        <w:t xml:space="preserve">- Feel the Warmth at Nourish Bridgeport </w:t>
      </w:r>
    </w:p>
    <w:p w14:paraId="3F655C47" w14:textId="77777777" w:rsidR="000E5643" w:rsidRDefault="00000000">
      <w:pPr>
        <w:rPr>
          <w:rFonts w:ascii="Cambria" w:eastAsia="Cambria" w:hAnsi="Cambria" w:cs="Cambria"/>
          <w:b/>
          <w:bCs/>
        </w:rPr>
      </w:pPr>
      <w:r>
        <w:rPr>
          <w:rFonts w:ascii="Cambria" w:eastAsia="Cambria" w:hAnsi="Cambria" w:cs="Cambria"/>
          <w:b/>
          <w:bCs/>
          <w:highlight w:val="white"/>
        </w:rPr>
        <w:t xml:space="preserve">                **   </w:t>
      </w:r>
      <w:r>
        <w:rPr>
          <w:rFonts w:ascii="Cambria" w:eastAsia="Cambria" w:hAnsi="Cambria" w:cs="Cambria"/>
          <w:b/>
          <w:bCs/>
          <w:u w:val="single"/>
        </w:rPr>
        <w:t xml:space="preserve">June 28th – ** RESCHEDULED ** -  </w:t>
      </w:r>
      <w:r>
        <w:rPr>
          <w:rFonts w:ascii="Cambria" w:eastAsia="Cambria" w:hAnsi="Cambria" w:cs="Cambria"/>
          <w:b/>
          <w:bCs/>
        </w:rPr>
        <w:t xml:space="preserve">Gratitude Sunday  </w:t>
      </w:r>
    </w:p>
    <w:p w14:paraId="2E91DB3F" w14:textId="77777777" w:rsidR="000E5643" w:rsidRDefault="000E5643"/>
    <w:p w14:paraId="2C94D65B" w14:textId="77777777" w:rsidR="000E5643" w:rsidRDefault="00000000">
      <w:pPr>
        <w:jc w:val="center"/>
        <w:rPr>
          <w:b/>
          <w:bCs/>
          <w:i/>
          <w:iCs/>
          <w:sz w:val="28"/>
          <w:szCs w:val="28"/>
          <w:u w:val="single"/>
        </w:rPr>
      </w:pPr>
      <w:r>
        <w:rPr>
          <w:b/>
          <w:bCs/>
          <w:i/>
          <w:iCs/>
          <w:sz w:val="28"/>
          <w:szCs w:val="28"/>
          <w:u w:val="single"/>
        </w:rPr>
        <w:t>BE SURE TO FOLLOW US ON SOCIAL MEDIA!!!</w:t>
      </w:r>
    </w:p>
    <w:p w14:paraId="64F02C0F" w14:textId="77777777" w:rsidR="000E5643" w:rsidRDefault="00000000">
      <w:pPr>
        <w:ind w:left="720"/>
        <w:rPr>
          <w:rFonts w:ascii="Cambria" w:eastAsia="Cambria" w:hAnsi="Cambria" w:cs="Cambria"/>
          <w:b/>
          <w:bCs/>
          <w:sz w:val="20"/>
          <w:szCs w:val="20"/>
        </w:rPr>
      </w:pPr>
      <w:r>
        <w:rPr>
          <w:rFonts w:ascii="Cambria" w:eastAsia="Cambria" w:hAnsi="Cambria" w:cs="Cambria"/>
          <w:b/>
          <w:bCs/>
          <w:sz w:val="20"/>
          <w:szCs w:val="20"/>
          <w:highlight w:val="white"/>
        </w:rPr>
        <w:t xml:space="preserve">           </w:t>
      </w:r>
      <w:r>
        <w:rPr>
          <w:noProof/>
        </w:rPr>
        <w:drawing>
          <wp:anchor distT="114300" distB="114300" distL="114300" distR="114300" simplePos="0" relativeHeight="251659264" behindDoc="0" locked="0" layoutInCell="1" hidden="0" allowOverlap="1" wp14:anchorId="57D0E7BF" wp14:editId="04576474">
            <wp:simplePos x="0" y="0"/>
            <wp:positionH relativeFrom="column">
              <wp:posOffset>280988</wp:posOffset>
            </wp:positionH>
            <wp:positionV relativeFrom="paragraph">
              <wp:posOffset>275999</wp:posOffset>
            </wp:positionV>
            <wp:extent cx="290513" cy="290513"/>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90513" cy="290513"/>
                    </a:xfrm>
                    <a:prstGeom prst="rect">
                      <a:avLst/>
                    </a:prstGeom>
                    <a:ln/>
                  </pic:spPr>
                </pic:pic>
              </a:graphicData>
            </a:graphic>
          </wp:anchor>
        </w:drawing>
      </w:r>
    </w:p>
    <w:p w14:paraId="6CD734D5" w14:textId="77777777" w:rsidR="000E5643"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1712B31C" w14:textId="77777777" w:rsidR="000E5643" w:rsidRDefault="00000000">
      <w:pPr>
        <w:rPr>
          <w:rFonts w:ascii="Cambria" w:eastAsia="Cambria" w:hAnsi="Cambria" w:cs="Cambria"/>
          <w:b/>
          <w:bCs/>
          <w:sz w:val="20"/>
          <w:szCs w:val="20"/>
        </w:rPr>
      </w:pPr>
      <w:hyperlink r:id="rId15">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(trumbullcongregationalchurch)</w:t>
      </w:r>
    </w:p>
    <w:p w14:paraId="436E0A05" w14:textId="77777777" w:rsidR="000E5643"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F833B47" w14:textId="77777777" w:rsidR="000E5643"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27B5765B" wp14:editId="778A4E15">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23838" cy="238125"/>
                    </a:xfrm>
                    <a:prstGeom prst="rect">
                      <a:avLst/>
                    </a:prstGeom>
                    <a:ln/>
                  </pic:spPr>
                </pic:pic>
              </a:graphicData>
            </a:graphic>
          </wp:anchor>
        </w:drawing>
      </w:r>
    </w:p>
    <w:p w14:paraId="18860E5A" w14:textId="77777777" w:rsidR="000E5643"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(trumbullcongregationalchurch)</w:t>
      </w:r>
    </w:p>
    <w:p w14:paraId="69E15A66" w14:textId="77777777" w:rsidR="000E5643" w:rsidRDefault="000E5643">
      <w:pPr>
        <w:rPr>
          <w:rFonts w:ascii="Cambria" w:eastAsia="Cambria" w:hAnsi="Cambria" w:cs="Cambria"/>
          <w:b/>
          <w:bCs/>
          <w:sz w:val="20"/>
          <w:szCs w:val="20"/>
        </w:rPr>
      </w:pPr>
    </w:p>
    <w:p w14:paraId="0555F4BE" w14:textId="77777777" w:rsidR="000E5643"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0FE27158" wp14:editId="7D22FE3A">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97095" cy="297095"/>
                    </a:xfrm>
                    <a:prstGeom prst="rect">
                      <a:avLst/>
                    </a:prstGeom>
                    <a:ln/>
                  </pic:spPr>
                </pic:pic>
              </a:graphicData>
            </a:graphic>
          </wp:anchor>
        </w:drawing>
      </w:r>
    </w:p>
    <w:p w14:paraId="4D9ACFE6" w14:textId="77777777" w:rsidR="000E5643" w:rsidRDefault="00000000">
      <w:pPr>
        <w:ind w:left="720"/>
        <w:rPr>
          <w:rFonts w:ascii="Cambria" w:eastAsia="Cambria" w:hAnsi="Cambria" w:cs="Cambria"/>
          <w:sz w:val="20"/>
          <w:szCs w:val="20"/>
          <w:highlight w:val="white"/>
        </w:rPr>
      </w:pPr>
      <w:hyperlink r:id="rId19">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47269135" w14:textId="77777777" w:rsidR="000E5643"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427FFF4A" wp14:editId="43719C6A">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21324" t="22910" r="19853" b="24143"/>
                    <a:stretch>
                      <a:fillRect/>
                    </a:stretch>
                  </pic:blipFill>
                  <pic:spPr>
                    <a:xfrm>
                      <a:off x="0" y="0"/>
                      <a:ext cx="434596" cy="303528"/>
                    </a:xfrm>
                    <a:prstGeom prst="rect">
                      <a:avLst/>
                    </a:prstGeom>
                    <a:ln/>
                  </pic:spPr>
                </pic:pic>
              </a:graphicData>
            </a:graphic>
          </wp:anchor>
        </w:drawing>
      </w:r>
    </w:p>
    <w:p w14:paraId="2D9D7240" w14:textId="77777777" w:rsidR="000E5643" w:rsidRDefault="00000000">
      <w:pPr>
        <w:shd w:val="clear" w:color="auto" w:fill="FFFFFF"/>
        <w:spacing w:before="240" w:after="240"/>
        <w:ind w:left="720"/>
        <w:rPr>
          <w:rFonts w:ascii="Cambria" w:eastAsia="Cambria" w:hAnsi="Cambria" w:cs="Cambria"/>
        </w:rPr>
      </w:pPr>
      <w:hyperlink r:id="rId21">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sectPr w:rsidR="000E5643">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BB787" w14:textId="77777777" w:rsidR="00697753" w:rsidRDefault="00697753">
      <w:pPr>
        <w:spacing w:line="240" w:lineRule="auto"/>
      </w:pPr>
      <w:r>
        <w:separator/>
      </w:r>
    </w:p>
  </w:endnote>
  <w:endnote w:type="continuationSeparator" w:id="0">
    <w:p w14:paraId="67454245" w14:textId="77777777" w:rsidR="00697753" w:rsidRDefault="006977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3B8895C-BD7B-47C0-A666-51C16A1E8797}"/>
    <w:embedBold r:id="rId2" w:fontKey="{D4A3FBAA-B827-437C-9942-1B4A312060EA}"/>
    <w:embedItalic r:id="rId3" w:fontKey="{D81CF475-780D-460B-8D78-8A9DFF3CDE4E}"/>
    <w:embedBoldItalic r:id="rId4" w:fontKey="{4677FAAE-9EE3-479C-A7C6-DFF49FDF1B17}"/>
  </w:font>
  <w:font w:name="Verdana">
    <w:panose1 w:val="020B0604030504040204"/>
    <w:charset w:val="00"/>
    <w:family w:val="swiss"/>
    <w:pitch w:val="variable"/>
    <w:sig w:usb0="A00006FF" w:usb1="4000205B" w:usb2="00000010" w:usb3="00000000" w:csb0="0000019F" w:csb1="00000000"/>
    <w:embedRegular r:id="rId5" w:fontKey="{3BCA2EAE-A7DD-426B-BB10-93B04F9D6CA9}"/>
  </w:font>
  <w:font w:name="Calibri">
    <w:panose1 w:val="020F0502020204030204"/>
    <w:charset w:val="00"/>
    <w:family w:val="swiss"/>
    <w:pitch w:val="variable"/>
    <w:sig w:usb0="E4002EFF" w:usb1="C000247B" w:usb2="00000009" w:usb3="00000000" w:csb0="000001FF" w:csb1="00000000"/>
    <w:embedRegular r:id="rId6" w:fontKey="{464094BB-9B19-45A6-A33F-C09DF5C6D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F229" w14:textId="77777777" w:rsidR="000E5643" w:rsidRDefault="000E56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D381E" w14:textId="77777777" w:rsidR="00697753" w:rsidRDefault="00697753">
      <w:pPr>
        <w:spacing w:line="240" w:lineRule="auto"/>
      </w:pPr>
      <w:r>
        <w:separator/>
      </w:r>
    </w:p>
  </w:footnote>
  <w:footnote w:type="continuationSeparator" w:id="0">
    <w:p w14:paraId="170171C0" w14:textId="77777777" w:rsidR="00697753" w:rsidRDefault="0069775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643"/>
    <w:rsid w:val="000E5643"/>
    <w:rsid w:val="00446AA5"/>
    <w:rsid w:val="005E5EB5"/>
    <w:rsid w:val="0069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F7EAF"/>
  <w15:docId w15:val="{063879DE-F04A-405F-B38F-1F0E5D7B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www.youtube.com/@TrumbullCongregationalChurch" TargetMode="External"/><Relationship Id="rId7" Type="http://schemas.openxmlformats.org/officeDocument/2006/relationships/image" Target="media/image1.png"/><Relationship Id="rId12" Type="http://schemas.openxmlformats.org/officeDocument/2006/relationships/hyperlink" Target="mailto:Manager@SingFCCC.org" TargetMode="External"/><Relationship Id="rId17" Type="http://schemas.openxmlformats.org/officeDocument/2006/relationships/hyperlink" Target="https://www.instagram.co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trumbullc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x.com/trumbullc27305?s=11" TargetMode="External"/><Relationship Id="rId4" Type="http://schemas.openxmlformats.org/officeDocument/2006/relationships/footnotes" Target="footnotes.xml"/><Relationship Id="rId9" Type="http://schemas.openxmlformats.org/officeDocument/2006/relationships/hyperlink" Target="mailto:office@trumbullcc.org" TargetMode="Externa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1596</Words>
  <Characters>9100</Characters>
  <Application>Microsoft Office Word</Application>
  <DocSecurity>0</DocSecurity>
  <Lines>75</Lines>
  <Paragraphs>21</Paragraphs>
  <ScaleCrop>false</ScaleCrop>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2026-06-12T14:08:00Z</dcterms:created>
  <dcterms:modified xsi:type="dcterms:W3CDTF">2026-06-12T14:08:00Z</dcterms:modified>
</cp:coreProperties>
</file>