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D1FF1" w14:textId="77777777" w:rsidR="00006B9B"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59AF3BBD" w14:textId="77777777" w:rsidR="00006B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3293A92D" w14:textId="77777777" w:rsidR="00006B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65CDE788" w14:textId="77777777" w:rsidR="00006B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14:paraId="2738317D" w14:textId="77777777" w:rsidR="00006B9B"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“I don’t know exactly what a prayer is.  I do know how to pay attention.”</w:t>
      </w:r>
      <w:r>
        <w:rPr>
          <w:rFonts w:ascii="Cambria" w:eastAsia="Cambria" w:hAnsi="Cambria" w:cs="Cambria"/>
          <w:color w:val="010000"/>
          <w:sz w:val="24"/>
          <w:szCs w:val="24"/>
        </w:rPr>
        <w:br/>
        <w:t xml:space="preserve"> — Mary Oliver  </w:t>
      </w:r>
    </w:p>
    <w:p w14:paraId="31CF3D29" w14:textId="77777777" w:rsidR="00006B9B"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Gracious God, still our hurry.  Quiet the noise within us and around us.</w:t>
      </w:r>
      <w:r>
        <w:rPr>
          <w:rFonts w:ascii="Cambria" w:eastAsia="Cambria" w:hAnsi="Cambria" w:cs="Cambria"/>
          <w:color w:val="010000"/>
          <w:sz w:val="24"/>
          <w:szCs w:val="24"/>
        </w:rPr>
        <w:br/>
        <w:t xml:space="preserve"> Turn our attention away from all that dazzles but cannot save,</w:t>
      </w:r>
      <w:r>
        <w:rPr>
          <w:rFonts w:ascii="Cambria" w:eastAsia="Cambria" w:hAnsi="Cambria" w:cs="Cambria"/>
          <w:color w:val="010000"/>
          <w:sz w:val="24"/>
          <w:szCs w:val="24"/>
        </w:rPr>
        <w:br/>
        <w:t xml:space="preserve"> and turn our hearts toward you,  the living God,  present with us now.</w:t>
      </w:r>
      <w:r>
        <w:rPr>
          <w:rFonts w:ascii="Cambria" w:eastAsia="Cambria" w:hAnsi="Cambria" w:cs="Cambria"/>
          <w:color w:val="010000"/>
          <w:sz w:val="24"/>
          <w:szCs w:val="24"/>
        </w:rPr>
        <w:br/>
        <w:t xml:space="preserve"> Amen.</w:t>
      </w:r>
    </w:p>
    <w:p w14:paraId="766A22EF" w14:textId="77777777" w:rsidR="00006B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14:paraId="60CB313E" w14:textId="77777777" w:rsidR="00006B9B"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Living God,  we come into this sanctuary carrying many attachments,</w:t>
      </w:r>
      <w:r>
        <w:rPr>
          <w:rFonts w:ascii="Cambria" w:eastAsia="Cambria" w:hAnsi="Cambria" w:cs="Cambria"/>
          <w:color w:val="010000"/>
          <w:sz w:val="24"/>
          <w:szCs w:val="24"/>
        </w:rPr>
        <w:br/>
        <w:t xml:space="preserve"> many fears,  many habits of trust that are smaller than your love.</w:t>
      </w:r>
    </w:p>
    <w:p w14:paraId="6E2D12A1" w14:textId="77777777" w:rsidR="00006B9B"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But you are not a dead thing made by human hands.</w:t>
      </w:r>
      <w:r>
        <w:rPr>
          <w:rFonts w:ascii="Cambria" w:eastAsia="Cambria" w:hAnsi="Cambria" w:cs="Cambria"/>
          <w:color w:val="010000"/>
          <w:sz w:val="24"/>
          <w:szCs w:val="24"/>
        </w:rPr>
        <w:br/>
        <w:t xml:space="preserve"> You are the God who speaks,  the God who listens,  the God who calls,</w:t>
      </w:r>
      <w:r>
        <w:rPr>
          <w:rFonts w:ascii="Cambria" w:eastAsia="Cambria" w:hAnsi="Cambria" w:cs="Cambria"/>
          <w:color w:val="010000"/>
          <w:sz w:val="24"/>
          <w:szCs w:val="24"/>
        </w:rPr>
        <w:br/>
        <w:t xml:space="preserve"> the God who frees,  the God who lives.</w:t>
      </w:r>
    </w:p>
    <w:p w14:paraId="52309509" w14:textId="77777777" w:rsidR="00006B9B"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So meet us here.  Break open whatever is false in us without breaking our spirits.</w:t>
      </w:r>
      <w:r>
        <w:rPr>
          <w:rFonts w:ascii="Cambria" w:eastAsia="Cambria" w:hAnsi="Cambria" w:cs="Cambria"/>
          <w:color w:val="010000"/>
          <w:sz w:val="24"/>
          <w:szCs w:val="24"/>
        </w:rPr>
        <w:br/>
        <w:t xml:space="preserve"> Free us from every idol that shrinks our souls.</w:t>
      </w:r>
      <w:r>
        <w:rPr>
          <w:rFonts w:ascii="Cambria" w:eastAsia="Cambria" w:hAnsi="Cambria" w:cs="Cambria"/>
          <w:color w:val="010000"/>
          <w:sz w:val="24"/>
          <w:szCs w:val="24"/>
        </w:rPr>
        <w:br/>
        <w:t xml:space="preserve"> Teach us again what it means to trust you,</w:t>
      </w:r>
      <w:r>
        <w:rPr>
          <w:rFonts w:ascii="Cambria" w:eastAsia="Cambria" w:hAnsi="Cambria" w:cs="Cambria"/>
          <w:color w:val="010000"/>
          <w:sz w:val="24"/>
          <w:szCs w:val="24"/>
        </w:rPr>
        <w:br/>
        <w:t xml:space="preserve"> love you,  and follow you.</w:t>
      </w:r>
    </w:p>
    <w:p w14:paraId="2CD25F80" w14:textId="77777777" w:rsidR="00006B9B"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We pray in the name of Jesus,  who turns us from dead things toward abundant life.</w:t>
      </w:r>
      <w:r>
        <w:rPr>
          <w:rFonts w:ascii="Cambria" w:eastAsia="Cambria" w:hAnsi="Cambria" w:cs="Cambria"/>
          <w:color w:val="010000"/>
          <w:sz w:val="24"/>
          <w:szCs w:val="24"/>
        </w:rPr>
        <w:br/>
        <w:t xml:space="preserve"> Amen.</w:t>
      </w:r>
    </w:p>
    <w:p w14:paraId="1DA67430" w14:textId="77777777" w:rsidR="00006B9B"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15C4223E" w14:textId="77777777" w:rsidR="00006B9B" w:rsidRDefault="00006B9B">
      <w:pPr>
        <w:spacing w:line="240" w:lineRule="auto"/>
        <w:rPr>
          <w:rFonts w:ascii="Cambria" w:eastAsia="Cambria" w:hAnsi="Cambria" w:cs="Cambria"/>
          <w:b/>
          <w:bCs/>
          <w:color w:val="010000"/>
          <w:sz w:val="24"/>
          <w:szCs w:val="24"/>
        </w:rPr>
      </w:pPr>
    </w:p>
    <w:p w14:paraId="20625EF8" w14:textId="77777777" w:rsidR="00006B9B"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Chain Breaker”</w:t>
      </w:r>
    </w:p>
    <w:p w14:paraId="78E21DA4" w14:textId="77777777" w:rsidR="00006B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15981CB5"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you've been walking the same old road, For miles and miles</w:t>
      </w:r>
    </w:p>
    <w:p w14:paraId="0792169C"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you've been hearing the same old voice, Tell the same old lies</w:t>
      </w:r>
    </w:p>
    <w:p w14:paraId="0A7A23C2"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you're trying to fill the same old holes inside</w:t>
      </w:r>
    </w:p>
    <w:p w14:paraId="0ABA8F17"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There's a better life, There's a better life</w:t>
      </w:r>
    </w:p>
    <w:p w14:paraId="32100F04" w14:textId="77777777" w:rsidR="00006B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2D1CE5FE"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you've got pain He's a pain taker, If you feel lost He's a way maker</w:t>
      </w:r>
    </w:p>
    <w:p w14:paraId="48B01D6F"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 need freedom or saving, He's a prison shaking Savior</w:t>
      </w:r>
    </w:p>
    <w:p w14:paraId="27661533"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 got chains He's a chain breaker</w:t>
      </w:r>
    </w:p>
    <w:p w14:paraId="12481242" w14:textId="77777777" w:rsidR="00006B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71F12173"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all searched for the light of day, In the dead of night</w:t>
      </w:r>
    </w:p>
    <w:p w14:paraId="4A9D30D0"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all found ourselves worn out, From the same old fight</w:t>
      </w:r>
    </w:p>
    <w:p w14:paraId="0B66751B"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We've all run to things we know just ain't right</w:t>
      </w:r>
    </w:p>
    <w:p w14:paraId="74A7429B"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When there's a better life, There's a better life</w:t>
      </w:r>
    </w:p>
    <w:p w14:paraId="4FB31E2F" w14:textId="77777777" w:rsidR="00006B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2599BDE1"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lastRenderedPageBreak/>
        <w:t>If you believe it, If you receive it, If you can feel it, Somebody testify</w:t>
      </w:r>
    </w:p>
    <w:p w14:paraId="16161B2F" w14:textId="77777777" w:rsidR="00006B9B"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14:paraId="691DA79F"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Oh if you need freedom or saving, He's a prison shaking Savior</w:t>
      </w:r>
    </w:p>
    <w:p w14:paraId="31B47EE4" w14:textId="77777777" w:rsidR="00006B9B"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If you got chains well He's a chain breaker</w:t>
      </w:r>
    </w:p>
    <w:p w14:paraId="7474BB87" w14:textId="77777777" w:rsidR="00006B9B"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Jonathan Smith, Mia Fieldes, Zach Williams, CCLI Song #7060031</w:t>
      </w:r>
    </w:p>
    <w:p w14:paraId="3D4B2DEB" w14:textId="77777777" w:rsidR="00006B9B"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 2015 Anthems of Hope; Be Essential Songs; Cashagamble Jet Music; Hipgnosis Songs Essential; So Essential Tunes; Upside Down Under; Wisteria Drive, For use solely with the SongSelect® Terms of Use.  All rights reserved. </w:t>
      </w:r>
      <w:hyperlink r:id="rId7">
        <w:r>
          <w:rPr>
            <w:rFonts w:ascii="Cambria" w:eastAsia="Cambria" w:hAnsi="Cambria" w:cs="Cambria"/>
            <w:color w:val="1155CC"/>
            <w:sz w:val="16"/>
            <w:szCs w:val="16"/>
            <w:u w:val="single"/>
          </w:rPr>
          <w:t>www.ccli.com</w:t>
        </w:r>
      </w:hyperlink>
      <w:r>
        <w:rPr>
          <w:rFonts w:ascii="Cambria" w:eastAsia="Cambria" w:hAnsi="Cambria" w:cs="Cambria"/>
          <w:color w:val="010000"/>
          <w:sz w:val="16"/>
          <w:szCs w:val="16"/>
        </w:rPr>
        <w:t>, CCLI License #11353163</w:t>
      </w:r>
    </w:p>
    <w:p w14:paraId="082D5E3A" w14:textId="77777777" w:rsidR="00006B9B" w:rsidRDefault="00006B9B">
      <w:pPr>
        <w:spacing w:line="240" w:lineRule="auto"/>
        <w:rPr>
          <w:rFonts w:ascii="Cambria" w:eastAsia="Cambria" w:hAnsi="Cambria" w:cs="Cambria"/>
          <w:b/>
          <w:bCs/>
          <w:color w:val="010000"/>
          <w:sz w:val="24"/>
          <w:szCs w:val="24"/>
        </w:rPr>
      </w:pPr>
    </w:p>
    <w:p w14:paraId="4F847FFB" w14:textId="77777777" w:rsidR="00006B9B"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Where the Streets Have No Name,” U2</w:t>
      </w:r>
    </w:p>
    <w:p w14:paraId="292EA0C5" w14:textId="77777777" w:rsidR="00006B9B" w:rsidRDefault="00006B9B">
      <w:pPr>
        <w:spacing w:line="240" w:lineRule="auto"/>
        <w:rPr>
          <w:color w:val="333333"/>
          <w:sz w:val="26"/>
          <w:szCs w:val="26"/>
          <w:highlight w:val="white"/>
        </w:rPr>
      </w:pPr>
    </w:p>
    <w:p w14:paraId="7CDA5E35" w14:textId="77777777" w:rsidR="00006B9B" w:rsidRDefault="00000000">
      <w:pPr>
        <w:spacing w:line="240" w:lineRule="auto"/>
        <w:rPr>
          <w:rFonts w:ascii="Cambria" w:eastAsia="Cambria" w:hAnsi="Cambria" w:cs="Cambria"/>
          <w:i/>
          <w:iCs/>
          <w:sz w:val="24"/>
          <w:szCs w:val="24"/>
          <w:highlight w:val="white"/>
        </w:rPr>
      </w:pPr>
      <w:r>
        <w:rPr>
          <w:rFonts w:ascii="Cambria" w:eastAsia="Cambria" w:hAnsi="Cambria" w:cs="Cambria"/>
          <w:i/>
          <w:iCs/>
          <w:sz w:val="24"/>
          <w:szCs w:val="24"/>
          <w:highlight w:val="white"/>
        </w:rPr>
        <w:t>I want to run, I want to hide, I want to tear down the</w:t>
      </w:r>
      <w:hyperlink r:id="rId8">
        <w:r>
          <w:rPr>
            <w:rFonts w:ascii="Cambria" w:eastAsia="Cambria" w:hAnsi="Cambria" w:cs="Cambria"/>
            <w:i/>
            <w:iCs/>
            <w:sz w:val="24"/>
            <w:szCs w:val="24"/>
            <w:highlight w:val="white"/>
          </w:rPr>
          <w:t xml:space="preserve"> </w:t>
        </w:r>
      </w:hyperlink>
      <w:hyperlink r:id="rId9">
        <w:r>
          <w:rPr>
            <w:rFonts w:ascii="Cambria" w:eastAsia="Cambria" w:hAnsi="Cambria" w:cs="Cambria"/>
            <w:i/>
            <w:iCs/>
            <w:sz w:val="24"/>
            <w:szCs w:val="24"/>
            <w:highlight w:val="white"/>
          </w:rPr>
          <w:t>walls</w:t>
        </w:r>
      </w:hyperlink>
      <w:r>
        <w:rPr>
          <w:rFonts w:ascii="Cambria" w:eastAsia="Cambria" w:hAnsi="Cambria" w:cs="Cambria"/>
          <w:i/>
          <w:iCs/>
          <w:sz w:val="24"/>
          <w:szCs w:val="24"/>
          <w:highlight w:val="white"/>
        </w:rPr>
        <w:t xml:space="preserve"> that hold me inside</w:t>
      </w:r>
    </w:p>
    <w:p w14:paraId="605D23BE"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I</w:t>
      </w:r>
      <w:hyperlink r:id="rId10">
        <w:r>
          <w:rPr>
            <w:rFonts w:ascii="Cambria" w:eastAsia="Cambria" w:hAnsi="Cambria" w:cs="Cambria"/>
            <w:i/>
            <w:iCs/>
            <w:sz w:val="24"/>
            <w:szCs w:val="24"/>
            <w:highlight w:val="white"/>
          </w:rPr>
          <w:t xml:space="preserve"> </w:t>
        </w:r>
      </w:hyperlink>
      <w:hyperlink r:id="rId11">
        <w:r>
          <w:rPr>
            <w:rFonts w:ascii="Cambria" w:eastAsia="Cambria" w:hAnsi="Cambria" w:cs="Cambria"/>
            <w:i/>
            <w:iCs/>
            <w:sz w:val="24"/>
            <w:szCs w:val="24"/>
            <w:highlight w:val="white"/>
          </w:rPr>
          <w:t>wanna</w:t>
        </w:r>
      </w:hyperlink>
      <w:r>
        <w:rPr>
          <w:rFonts w:ascii="Cambria" w:eastAsia="Cambria" w:hAnsi="Cambria" w:cs="Cambria"/>
          <w:i/>
          <w:iCs/>
          <w:sz w:val="24"/>
          <w:szCs w:val="24"/>
          <w:highlight w:val="white"/>
        </w:rPr>
        <w:t xml:space="preserve"> reach out and</w:t>
      </w:r>
      <w:hyperlink r:id="rId12">
        <w:r>
          <w:rPr>
            <w:rFonts w:ascii="Cambria" w:eastAsia="Cambria" w:hAnsi="Cambria" w:cs="Cambria"/>
            <w:i/>
            <w:iCs/>
            <w:sz w:val="24"/>
            <w:szCs w:val="24"/>
            <w:highlight w:val="white"/>
          </w:rPr>
          <w:t xml:space="preserve"> </w:t>
        </w:r>
      </w:hyperlink>
      <w:hyperlink r:id="rId13">
        <w:r>
          <w:rPr>
            <w:rFonts w:ascii="Cambria" w:eastAsia="Cambria" w:hAnsi="Cambria" w:cs="Cambria"/>
            <w:i/>
            <w:iCs/>
            <w:sz w:val="24"/>
            <w:szCs w:val="24"/>
            <w:highlight w:val="white"/>
          </w:rPr>
          <w:t>touch</w:t>
        </w:r>
      </w:hyperlink>
      <w:r>
        <w:rPr>
          <w:rFonts w:ascii="Cambria" w:eastAsia="Cambria" w:hAnsi="Cambria" w:cs="Cambria"/>
          <w:i/>
          <w:iCs/>
          <w:sz w:val="24"/>
          <w:szCs w:val="24"/>
          <w:highlight w:val="white"/>
        </w:rPr>
        <w:t xml:space="preserve"> the flame, Where the</w:t>
      </w:r>
      <w:hyperlink r:id="rId14">
        <w:r>
          <w:rPr>
            <w:rFonts w:ascii="Cambria" w:eastAsia="Cambria" w:hAnsi="Cambria" w:cs="Cambria"/>
            <w:i/>
            <w:iCs/>
            <w:sz w:val="24"/>
            <w:szCs w:val="24"/>
            <w:highlight w:val="white"/>
          </w:rPr>
          <w:t xml:space="preserve"> </w:t>
        </w:r>
      </w:hyperlink>
      <w:hyperlink r:id="rId15">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w:t>
      </w:r>
    </w:p>
    <w:p w14:paraId="7031200A" w14:textId="77777777" w:rsidR="00006B9B" w:rsidRDefault="00006B9B">
      <w:pPr>
        <w:rPr>
          <w:rFonts w:ascii="Cambria" w:eastAsia="Cambria" w:hAnsi="Cambria" w:cs="Cambria"/>
          <w:i/>
          <w:iCs/>
          <w:sz w:val="24"/>
          <w:szCs w:val="24"/>
          <w:highlight w:val="white"/>
        </w:rPr>
      </w:pPr>
    </w:p>
    <w:p w14:paraId="27A70EAE"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I want to feel</w:t>
      </w:r>
      <w:hyperlink r:id="rId16">
        <w:r>
          <w:rPr>
            <w:rFonts w:ascii="Cambria" w:eastAsia="Cambria" w:hAnsi="Cambria" w:cs="Cambria"/>
            <w:i/>
            <w:iCs/>
            <w:sz w:val="24"/>
            <w:szCs w:val="24"/>
            <w:highlight w:val="white"/>
          </w:rPr>
          <w:t xml:space="preserve"> </w:t>
        </w:r>
      </w:hyperlink>
      <w:hyperlink r:id="rId17">
        <w:r>
          <w:rPr>
            <w:rFonts w:ascii="Cambria" w:eastAsia="Cambria" w:hAnsi="Cambria" w:cs="Cambria"/>
            <w:i/>
            <w:iCs/>
            <w:sz w:val="24"/>
            <w:szCs w:val="24"/>
            <w:highlight w:val="white"/>
          </w:rPr>
          <w:t>sunlight</w:t>
        </w:r>
      </w:hyperlink>
      <w:r>
        <w:rPr>
          <w:rFonts w:ascii="Cambria" w:eastAsia="Cambria" w:hAnsi="Cambria" w:cs="Cambria"/>
          <w:i/>
          <w:iCs/>
          <w:sz w:val="24"/>
          <w:szCs w:val="24"/>
          <w:highlight w:val="white"/>
        </w:rPr>
        <w:t xml:space="preserve"> on my face, I see that dust</w:t>
      </w:r>
      <w:hyperlink r:id="rId18">
        <w:r>
          <w:rPr>
            <w:rFonts w:ascii="Cambria" w:eastAsia="Cambria" w:hAnsi="Cambria" w:cs="Cambria"/>
            <w:i/>
            <w:iCs/>
            <w:sz w:val="24"/>
            <w:szCs w:val="24"/>
            <w:highlight w:val="white"/>
          </w:rPr>
          <w:t xml:space="preserve"> </w:t>
        </w:r>
      </w:hyperlink>
      <w:hyperlink r:id="rId19">
        <w:r>
          <w:rPr>
            <w:rFonts w:ascii="Cambria" w:eastAsia="Cambria" w:hAnsi="Cambria" w:cs="Cambria"/>
            <w:i/>
            <w:iCs/>
            <w:sz w:val="24"/>
            <w:szCs w:val="24"/>
            <w:highlight w:val="white"/>
          </w:rPr>
          <w:t>cloud</w:t>
        </w:r>
      </w:hyperlink>
      <w:r>
        <w:rPr>
          <w:rFonts w:ascii="Cambria" w:eastAsia="Cambria" w:hAnsi="Cambria" w:cs="Cambria"/>
          <w:i/>
          <w:iCs/>
          <w:sz w:val="24"/>
          <w:szCs w:val="24"/>
          <w:highlight w:val="white"/>
        </w:rPr>
        <w:t xml:space="preserve"> disappear</w:t>
      </w:r>
      <w:hyperlink r:id="rId20">
        <w:r>
          <w:rPr>
            <w:rFonts w:ascii="Cambria" w:eastAsia="Cambria" w:hAnsi="Cambria" w:cs="Cambria"/>
            <w:i/>
            <w:iCs/>
            <w:sz w:val="24"/>
            <w:szCs w:val="24"/>
            <w:highlight w:val="white"/>
          </w:rPr>
          <w:t xml:space="preserve"> </w:t>
        </w:r>
      </w:hyperlink>
      <w:hyperlink r:id="rId21">
        <w:r>
          <w:rPr>
            <w:rFonts w:ascii="Cambria" w:eastAsia="Cambria" w:hAnsi="Cambria" w:cs="Cambria"/>
            <w:i/>
            <w:iCs/>
            <w:sz w:val="24"/>
            <w:szCs w:val="24"/>
            <w:highlight w:val="white"/>
          </w:rPr>
          <w:t>without</w:t>
        </w:r>
      </w:hyperlink>
      <w:r>
        <w:rPr>
          <w:rFonts w:ascii="Cambria" w:eastAsia="Cambria" w:hAnsi="Cambria" w:cs="Cambria"/>
          <w:i/>
          <w:iCs/>
          <w:sz w:val="24"/>
          <w:szCs w:val="24"/>
          <w:highlight w:val="white"/>
        </w:rPr>
        <w:t xml:space="preserve"> a trace</w:t>
      </w:r>
    </w:p>
    <w:p w14:paraId="4EEAE42E"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I</w:t>
      </w:r>
      <w:hyperlink r:id="rId22">
        <w:r>
          <w:rPr>
            <w:rFonts w:ascii="Cambria" w:eastAsia="Cambria" w:hAnsi="Cambria" w:cs="Cambria"/>
            <w:i/>
            <w:iCs/>
            <w:sz w:val="24"/>
            <w:szCs w:val="24"/>
            <w:highlight w:val="white"/>
          </w:rPr>
          <w:t xml:space="preserve"> </w:t>
        </w:r>
      </w:hyperlink>
      <w:hyperlink r:id="rId23">
        <w:r>
          <w:rPr>
            <w:rFonts w:ascii="Cambria" w:eastAsia="Cambria" w:hAnsi="Cambria" w:cs="Cambria"/>
            <w:i/>
            <w:iCs/>
            <w:sz w:val="24"/>
            <w:szCs w:val="24"/>
            <w:highlight w:val="white"/>
          </w:rPr>
          <w:t>wanna</w:t>
        </w:r>
      </w:hyperlink>
      <w:r>
        <w:rPr>
          <w:rFonts w:ascii="Cambria" w:eastAsia="Cambria" w:hAnsi="Cambria" w:cs="Cambria"/>
          <w:i/>
          <w:iCs/>
          <w:sz w:val="24"/>
          <w:szCs w:val="24"/>
          <w:highlight w:val="white"/>
        </w:rPr>
        <w:t xml:space="preserve"> take</w:t>
      </w:r>
      <w:hyperlink r:id="rId24">
        <w:r>
          <w:rPr>
            <w:rFonts w:ascii="Cambria" w:eastAsia="Cambria" w:hAnsi="Cambria" w:cs="Cambria"/>
            <w:i/>
            <w:iCs/>
            <w:sz w:val="24"/>
            <w:szCs w:val="24"/>
            <w:highlight w:val="white"/>
          </w:rPr>
          <w:t xml:space="preserve"> </w:t>
        </w:r>
      </w:hyperlink>
      <w:hyperlink r:id="rId25">
        <w:r>
          <w:rPr>
            <w:rFonts w:ascii="Cambria" w:eastAsia="Cambria" w:hAnsi="Cambria" w:cs="Cambria"/>
            <w:i/>
            <w:iCs/>
            <w:sz w:val="24"/>
            <w:szCs w:val="24"/>
            <w:highlight w:val="white"/>
          </w:rPr>
          <w:t>shelter</w:t>
        </w:r>
      </w:hyperlink>
      <w:r>
        <w:rPr>
          <w:rFonts w:ascii="Cambria" w:eastAsia="Cambria" w:hAnsi="Cambria" w:cs="Cambria"/>
          <w:i/>
          <w:iCs/>
          <w:sz w:val="24"/>
          <w:szCs w:val="24"/>
          <w:highlight w:val="white"/>
        </w:rPr>
        <w:t xml:space="preserve"> from the</w:t>
      </w:r>
      <w:hyperlink r:id="rId26">
        <w:r>
          <w:rPr>
            <w:rFonts w:ascii="Cambria" w:eastAsia="Cambria" w:hAnsi="Cambria" w:cs="Cambria"/>
            <w:i/>
            <w:iCs/>
            <w:sz w:val="24"/>
            <w:szCs w:val="24"/>
            <w:highlight w:val="white"/>
          </w:rPr>
          <w:t xml:space="preserve"> </w:t>
        </w:r>
      </w:hyperlink>
      <w:hyperlink r:id="rId27">
        <w:r>
          <w:rPr>
            <w:rFonts w:ascii="Cambria" w:eastAsia="Cambria" w:hAnsi="Cambria" w:cs="Cambria"/>
            <w:i/>
            <w:iCs/>
            <w:sz w:val="24"/>
            <w:szCs w:val="24"/>
            <w:highlight w:val="white"/>
          </w:rPr>
          <w:t>poison</w:t>
        </w:r>
      </w:hyperlink>
      <w:r>
        <w:rPr>
          <w:rFonts w:ascii="Cambria" w:eastAsia="Cambria" w:hAnsi="Cambria" w:cs="Cambria"/>
          <w:i/>
          <w:iCs/>
          <w:sz w:val="24"/>
          <w:szCs w:val="24"/>
          <w:highlight w:val="white"/>
        </w:rPr>
        <w:t xml:space="preserve"> rain</w:t>
      </w:r>
    </w:p>
    <w:p w14:paraId="244090AE"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Where the</w:t>
      </w:r>
      <w:hyperlink r:id="rId28">
        <w:r>
          <w:rPr>
            <w:rFonts w:ascii="Cambria" w:eastAsia="Cambria" w:hAnsi="Cambria" w:cs="Cambria"/>
            <w:i/>
            <w:iCs/>
            <w:sz w:val="24"/>
            <w:szCs w:val="24"/>
            <w:highlight w:val="white"/>
          </w:rPr>
          <w:t xml:space="preserve"> </w:t>
        </w:r>
      </w:hyperlink>
      <w:hyperlink r:id="rId29">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 oh, Where the</w:t>
      </w:r>
      <w:hyperlink r:id="rId30">
        <w:r>
          <w:rPr>
            <w:rFonts w:ascii="Cambria" w:eastAsia="Cambria" w:hAnsi="Cambria" w:cs="Cambria"/>
            <w:i/>
            <w:iCs/>
            <w:sz w:val="24"/>
            <w:szCs w:val="24"/>
            <w:highlight w:val="white"/>
          </w:rPr>
          <w:t xml:space="preserve"> </w:t>
        </w:r>
      </w:hyperlink>
      <w:hyperlink r:id="rId31">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 </w:t>
      </w:r>
    </w:p>
    <w:p w14:paraId="5BFB2020"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Where the</w:t>
      </w:r>
      <w:hyperlink r:id="rId32">
        <w:r>
          <w:rPr>
            <w:rFonts w:ascii="Cambria" w:eastAsia="Cambria" w:hAnsi="Cambria" w:cs="Cambria"/>
            <w:i/>
            <w:iCs/>
            <w:sz w:val="24"/>
            <w:szCs w:val="24"/>
            <w:highlight w:val="white"/>
          </w:rPr>
          <w:t xml:space="preserve"> </w:t>
        </w:r>
      </w:hyperlink>
      <w:hyperlink r:id="rId33">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w:t>
      </w:r>
    </w:p>
    <w:p w14:paraId="4C0C5F50"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We're</w:t>
      </w:r>
      <w:hyperlink r:id="rId34">
        <w:r>
          <w:rPr>
            <w:rFonts w:ascii="Cambria" w:eastAsia="Cambria" w:hAnsi="Cambria" w:cs="Cambria"/>
            <w:i/>
            <w:iCs/>
            <w:sz w:val="24"/>
            <w:szCs w:val="24"/>
            <w:highlight w:val="white"/>
          </w:rPr>
          <w:t xml:space="preserve"> </w:t>
        </w:r>
      </w:hyperlink>
      <w:hyperlink r:id="rId35">
        <w:r>
          <w:rPr>
            <w:rFonts w:ascii="Cambria" w:eastAsia="Cambria" w:hAnsi="Cambria" w:cs="Cambria"/>
            <w:i/>
            <w:iCs/>
            <w:sz w:val="24"/>
            <w:szCs w:val="24"/>
            <w:highlight w:val="white"/>
          </w:rPr>
          <w:t>still</w:t>
        </w:r>
      </w:hyperlink>
      <w:r>
        <w:rPr>
          <w:rFonts w:ascii="Cambria" w:eastAsia="Cambria" w:hAnsi="Cambria" w:cs="Cambria"/>
          <w:i/>
          <w:iCs/>
          <w:sz w:val="24"/>
          <w:szCs w:val="24"/>
          <w:highlight w:val="white"/>
        </w:rPr>
        <w:t xml:space="preserve"> building then</w:t>
      </w:r>
      <w:hyperlink r:id="rId36">
        <w:r>
          <w:rPr>
            <w:rFonts w:ascii="Cambria" w:eastAsia="Cambria" w:hAnsi="Cambria" w:cs="Cambria"/>
            <w:i/>
            <w:iCs/>
            <w:sz w:val="24"/>
            <w:szCs w:val="24"/>
            <w:highlight w:val="white"/>
          </w:rPr>
          <w:t xml:space="preserve"> </w:t>
        </w:r>
      </w:hyperlink>
      <w:hyperlink r:id="rId37">
        <w:r>
          <w:rPr>
            <w:rFonts w:ascii="Cambria" w:eastAsia="Cambria" w:hAnsi="Cambria" w:cs="Cambria"/>
            <w:i/>
            <w:iCs/>
            <w:sz w:val="24"/>
            <w:szCs w:val="24"/>
            <w:highlight w:val="white"/>
          </w:rPr>
          <w:t>burning</w:t>
        </w:r>
      </w:hyperlink>
      <w:r>
        <w:rPr>
          <w:rFonts w:ascii="Cambria" w:eastAsia="Cambria" w:hAnsi="Cambria" w:cs="Cambria"/>
          <w:i/>
          <w:iCs/>
          <w:sz w:val="24"/>
          <w:szCs w:val="24"/>
          <w:highlight w:val="white"/>
        </w:rPr>
        <w:t xml:space="preserve"> down love, Burning down love, </w:t>
      </w:r>
    </w:p>
    <w:p w14:paraId="11B16B4A"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And when I go there, I go</w:t>
      </w:r>
      <w:hyperlink r:id="rId38">
        <w:r>
          <w:rPr>
            <w:rFonts w:ascii="Cambria" w:eastAsia="Cambria" w:hAnsi="Cambria" w:cs="Cambria"/>
            <w:i/>
            <w:iCs/>
            <w:sz w:val="24"/>
            <w:szCs w:val="24"/>
            <w:highlight w:val="white"/>
          </w:rPr>
          <w:t xml:space="preserve"> </w:t>
        </w:r>
      </w:hyperlink>
      <w:hyperlink r:id="rId39">
        <w:r>
          <w:rPr>
            <w:rFonts w:ascii="Cambria" w:eastAsia="Cambria" w:hAnsi="Cambria" w:cs="Cambria"/>
            <w:i/>
            <w:iCs/>
            <w:sz w:val="24"/>
            <w:szCs w:val="24"/>
            <w:highlight w:val="white"/>
          </w:rPr>
          <w:t>there</w:t>
        </w:r>
      </w:hyperlink>
      <w:r>
        <w:rPr>
          <w:rFonts w:ascii="Cambria" w:eastAsia="Cambria" w:hAnsi="Cambria" w:cs="Cambria"/>
          <w:i/>
          <w:iCs/>
          <w:sz w:val="24"/>
          <w:szCs w:val="24"/>
          <w:highlight w:val="white"/>
        </w:rPr>
        <w:t xml:space="preserve"> with you, It's all I can do</w:t>
      </w:r>
    </w:p>
    <w:p w14:paraId="5E6DA696" w14:textId="77777777" w:rsidR="00006B9B" w:rsidRDefault="00006B9B">
      <w:pPr>
        <w:rPr>
          <w:rFonts w:ascii="Cambria" w:eastAsia="Cambria" w:hAnsi="Cambria" w:cs="Cambria"/>
          <w:i/>
          <w:iCs/>
          <w:sz w:val="24"/>
          <w:szCs w:val="24"/>
          <w:highlight w:val="white"/>
        </w:rPr>
      </w:pPr>
    </w:p>
    <w:p w14:paraId="2F9CA4E1"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The city's a flood, And our love</w:t>
      </w:r>
      <w:hyperlink r:id="rId40">
        <w:r>
          <w:rPr>
            <w:rFonts w:ascii="Cambria" w:eastAsia="Cambria" w:hAnsi="Cambria" w:cs="Cambria"/>
            <w:i/>
            <w:iCs/>
            <w:sz w:val="24"/>
            <w:szCs w:val="24"/>
            <w:highlight w:val="white"/>
          </w:rPr>
          <w:t xml:space="preserve"> </w:t>
        </w:r>
      </w:hyperlink>
      <w:hyperlink r:id="rId41">
        <w:r>
          <w:rPr>
            <w:rFonts w:ascii="Cambria" w:eastAsia="Cambria" w:hAnsi="Cambria" w:cs="Cambria"/>
            <w:i/>
            <w:iCs/>
            <w:sz w:val="24"/>
            <w:szCs w:val="24"/>
            <w:highlight w:val="white"/>
          </w:rPr>
          <w:t>turns</w:t>
        </w:r>
      </w:hyperlink>
      <w:r>
        <w:rPr>
          <w:rFonts w:ascii="Cambria" w:eastAsia="Cambria" w:hAnsi="Cambria" w:cs="Cambria"/>
          <w:i/>
          <w:iCs/>
          <w:sz w:val="24"/>
          <w:szCs w:val="24"/>
          <w:highlight w:val="white"/>
        </w:rPr>
        <w:t xml:space="preserve"> to rust</w:t>
      </w:r>
    </w:p>
    <w:p w14:paraId="276E2428"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We're</w:t>
      </w:r>
      <w:hyperlink r:id="rId42">
        <w:r>
          <w:rPr>
            <w:rFonts w:ascii="Cambria" w:eastAsia="Cambria" w:hAnsi="Cambria" w:cs="Cambria"/>
            <w:i/>
            <w:iCs/>
            <w:sz w:val="24"/>
            <w:szCs w:val="24"/>
            <w:highlight w:val="white"/>
          </w:rPr>
          <w:t xml:space="preserve"> </w:t>
        </w:r>
      </w:hyperlink>
      <w:hyperlink r:id="rId43">
        <w:r>
          <w:rPr>
            <w:rFonts w:ascii="Cambria" w:eastAsia="Cambria" w:hAnsi="Cambria" w:cs="Cambria"/>
            <w:i/>
            <w:iCs/>
            <w:sz w:val="24"/>
            <w:szCs w:val="24"/>
            <w:highlight w:val="white"/>
          </w:rPr>
          <w:t>beaten</w:t>
        </w:r>
      </w:hyperlink>
      <w:r>
        <w:rPr>
          <w:rFonts w:ascii="Cambria" w:eastAsia="Cambria" w:hAnsi="Cambria" w:cs="Cambria"/>
          <w:i/>
          <w:iCs/>
          <w:sz w:val="24"/>
          <w:szCs w:val="24"/>
          <w:highlight w:val="white"/>
        </w:rPr>
        <w:t xml:space="preserve"> and</w:t>
      </w:r>
      <w:hyperlink r:id="rId44">
        <w:r>
          <w:rPr>
            <w:rFonts w:ascii="Cambria" w:eastAsia="Cambria" w:hAnsi="Cambria" w:cs="Cambria"/>
            <w:i/>
            <w:iCs/>
            <w:sz w:val="24"/>
            <w:szCs w:val="24"/>
            <w:highlight w:val="white"/>
          </w:rPr>
          <w:t xml:space="preserve"> </w:t>
        </w:r>
      </w:hyperlink>
      <w:hyperlink r:id="rId45">
        <w:r>
          <w:rPr>
            <w:rFonts w:ascii="Cambria" w:eastAsia="Cambria" w:hAnsi="Cambria" w:cs="Cambria"/>
            <w:i/>
            <w:iCs/>
            <w:sz w:val="24"/>
            <w:szCs w:val="24"/>
            <w:highlight w:val="white"/>
          </w:rPr>
          <w:t>blown</w:t>
        </w:r>
      </w:hyperlink>
      <w:r>
        <w:rPr>
          <w:rFonts w:ascii="Cambria" w:eastAsia="Cambria" w:hAnsi="Cambria" w:cs="Cambria"/>
          <w:i/>
          <w:iCs/>
          <w:sz w:val="24"/>
          <w:szCs w:val="24"/>
          <w:highlight w:val="white"/>
        </w:rPr>
        <w:t xml:space="preserve"> by the wind, Trampled into dust</w:t>
      </w:r>
    </w:p>
    <w:p w14:paraId="476DD2E5"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I'll show you a place, High on the</w:t>
      </w:r>
      <w:hyperlink r:id="rId46">
        <w:r>
          <w:rPr>
            <w:rFonts w:ascii="Cambria" w:eastAsia="Cambria" w:hAnsi="Cambria" w:cs="Cambria"/>
            <w:i/>
            <w:iCs/>
            <w:sz w:val="24"/>
            <w:szCs w:val="24"/>
            <w:highlight w:val="white"/>
          </w:rPr>
          <w:t xml:space="preserve"> </w:t>
        </w:r>
      </w:hyperlink>
      <w:hyperlink r:id="rId47">
        <w:r>
          <w:rPr>
            <w:rFonts w:ascii="Cambria" w:eastAsia="Cambria" w:hAnsi="Cambria" w:cs="Cambria"/>
            <w:i/>
            <w:iCs/>
            <w:sz w:val="24"/>
            <w:szCs w:val="24"/>
            <w:highlight w:val="white"/>
          </w:rPr>
          <w:t>desert</w:t>
        </w:r>
      </w:hyperlink>
      <w:r>
        <w:rPr>
          <w:rFonts w:ascii="Cambria" w:eastAsia="Cambria" w:hAnsi="Cambria" w:cs="Cambria"/>
          <w:i/>
          <w:iCs/>
          <w:sz w:val="24"/>
          <w:szCs w:val="24"/>
          <w:highlight w:val="white"/>
        </w:rPr>
        <w:t xml:space="preserve"> plain</w:t>
      </w:r>
    </w:p>
    <w:p w14:paraId="5B407627" w14:textId="77777777" w:rsidR="00006B9B" w:rsidRDefault="00006B9B">
      <w:pPr>
        <w:rPr>
          <w:rFonts w:ascii="Cambria" w:eastAsia="Cambria" w:hAnsi="Cambria" w:cs="Cambria"/>
          <w:i/>
          <w:iCs/>
          <w:sz w:val="24"/>
          <w:szCs w:val="24"/>
          <w:highlight w:val="white"/>
        </w:rPr>
      </w:pPr>
    </w:p>
    <w:p w14:paraId="5301A3A3"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Where the</w:t>
      </w:r>
      <w:hyperlink r:id="rId48">
        <w:r>
          <w:rPr>
            <w:rFonts w:ascii="Cambria" w:eastAsia="Cambria" w:hAnsi="Cambria" w:cs="Cambria"/>
            <w:i/>
            <w:iCs/>
            <w:sz w:val="24"/>
            <w:szCs w:val="24"/>
            <w:highlight w:val="white"/>
          </w:rPr>
          <w:t xml:space="preserve"> </w:t>
        </w:r>
      </w:hyperlink>
      <w:hyperlink r:id="rId49">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 oh </w:t>
      </w:r>
    </w:p>
    <w:p w14:paraId="00EF8C85"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Where the</w:t>
      </w:r>
      <w:hyperlink r:id="rId50">
        <w:r>
          <w:rPr>
            <w:rFonts w:ascii="Cambria" w:eastAsia="Cambria" w:hAnsi="Cambria" w:cs="Cambria"/>
            <w:i/>
            <w:iCs/>
            <w:sz w:val="24"/>
            <w:szCs w:val="24"/>
            <w:highlight w:val="white"/>
          </w:rPr>
          <w:t xml:space="preserve"> </w:t>
        </w:r>
      </w:hyperlink>
      <w:hyperlink r:id="rId51">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 Where the</w:t>
      </w:r>
      <w:hyperlink r:id="rId52">
        <w:r>
          <w:rPr>
            <w:rFonts w:ascii="Cambria" w:eastAsia="Cambria" w:hAnsi="Cambria" w:cs="Cambria"/>
            <w:i/>
            <w:iCs/>
            <w:sz w:val="24"/>
            <w:szCs w:val="24"/>
            <w:highlight w:val="white"/>
          </w:rPr>
          <w:t xml:space="preserve"> </w:t>
        </w:r>
      </w:hyperlink>
      <w:hyperlink r:id="rId53">
        <w:r>
          <w:rPr>
            <w:rFonts w:ascii="Cambria" w:eastAsia="Cambria" w:hAnsi="Cambria" w:cs="Cambria"/>
            <w:i/>
            <w:iCs/>
            <w:sz w:val="24"/>
            <w:szCs w:val="24"/>
            <w:highlight w:val="white"/>
          </w:rPr>
          <w:t>streets</w:t>
        </w:r>
      </w:hyperlink>
      <w:r>
        <w:rPr>
          <w:rFonts w:ascii="Cambria" w:eastAsia="Cambria" w:hAnsi="Cambria" w:cs="Cambria"/>
          <w:i/>
          <w:iCs/>
          <w:sz w:val="24"/>
          <w:szCs w:val="24"/>
          <w:highlight w:val="white"/>
        </w:rPr>
        <w:t xml:space="preserve"> have no name</w:t>
      </w:r>
    </w:p>
    <w:p w14:paraId="00EE77CD"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We're</w:t>
      </w:r>
      <w:hyperlink r:id="rId54">
        <w:r>
          <w:rPr>
            <w:rFonts w:ascii="Cambria" w:eastAsia="Cambria" w:hAnsi="Cambria" w:cs="Cambria"/>
            <w:i/>
            <w:iCs/>
            <w:sz w:val="24"/>
            <w:szCs w:val="24"/>
            <w:highlight w:val="white"/>
          </w:rPr>
          <w:t xml:space="preserve"> </w:t>
        </w:r>
      </w:hyperlink>
      <w:hyperlink r:id="rId55">
        <w:r>
          <w:rPr>
            <w:rFonts w:ascii="Cambria" w:eastAsia="Cambria" w:hAnsi="Cambria" w:cs="Cambria"/>
            <w:i/>
            <w:iCs/>
            <w:sz w:val="24"/>
            <w:szCs w:val="24"/>
            <w:highlight w:val="white"/>
          </w:rPr>
          <w:t>still</w:t>
        </w:r>
      </w:hyperlink>
      <w:r>
        <w:rPr>
          <w:rFonts w:ascii="Cambria" w:eastAsia="Cambria" w:hAnsi="Cambria" w:cs="Cambria"/>
          <w:i/>
          <w:iCs/>
          <w:sz w:val="24"/>
          <w:szCs w:val="24"/>
          <w:highlight w:val="white"/>
        </w:rPr>
        <w:t xml:space="preserve"> building then</w:t>
      </w:r>
      <w:hyperlink r:id="rId56">
        <w:r>
          <w:rPr>
            <w:rFonts w:ascii="Cambria" w:eastAsia="Cambria" w:hAnsi="Cambria" w:cs="Cambria"/>
            <w:i/>
            <w:iCs/>
            <w:sz w:val="24"/>
            <w:szCs w:val="24"/>
            <w:highlight w:val="white"/>
          </w:rPr>
          <w:t xml:space="preserve"> </w:t>
        </w:r>
      </w:hyperlink>
      <w:hyperlink r:id="rId57">
        <w:r>
          <w:rPr>
            <w:rFonts w:ascii="Cambria" w:eastAsia="Cambria" w:hAnsi="Cambria" w:cs="Cambria"/>
            <w:i/>
            <w:iCs/>
            <w:sz w:val="24"/>
            <w:szCs w:val="24"/>
            <w:highlight w:val="white"/>
          </w:rPr>
          <w:t>burning</w:t>
        </w:r>
      </w:hyperlink>
      <w:r>
        <w:rPr>
          <w:rFonts w:ascii="Cambria" w:eastAsia="Cambria" w:hAnsi="Cambria" w:cs="Cambria"/>
          <w:i/>
          <w:iCs/>
          <w:sz w:val="24"/>
          <w:szCs w:val="24"/>
          <w:highlight w:val="white"/>
        </w:rPr>
        <w:t xml:space="preserve"> down love, Burning down love</w:t>
      </w:r>
    </w:p>
    <w:p w14:paraId="5776B0C4" w14:textId="77777777" w:rsidR="00006B9B" w:rsidRDefault="00000000">
      <w:pPr>
        <w:rPr>
          <w:rFonts w:ascii="Cambria" w:eastAsia="Cambria" w:hAnsi="Cambria" w:cs="Cambria"/>
          <w:i/>
          <w:iCs/>
          <w:sz w:val="24"/>
          <w:szCs w:val="24"/>
          <w:highlight w:val="white"/>
        </w:rPr>
      </w:pPr>
      <w:r>
        <w:rPr>
          <w:rFonts w:ascii="Cambria" w:eastAsia="Cambria" w:hAnsi="Cambria" w:cs="Cambria"/>
          <w:i/>
          <w:iCs/>
          <w:sz w:val="24"/>
          <w:szCs w:val="24"/>
          <w:highlight w:val="white"/>
        </w:rPr>
        <w:t>And when I go there, I go</w:t>
      </w:r>
      <w:hyperlink r:id="rId58">
        <w:r>
          <w:rPr>
            <w:rFonts w:ascii="Cambria" w:eastAsia="Cambria" w:hAnsi="Cambria" w:cs="Cambria"/>
            <w:i/>
            <w:iCs/>
            <w:sz w:val="24"/>
            <w:szCs w:val="24"/>
            <w:highlight w:val="white"/>
          </w:rPr>
          <w:t xml:space="preserve"> </w:t>
        </w:r>
      </w:hyperlink>
      <w:hyperlink r:id="rId59">
        <w:r>
          <w:rPr>
            <w:rFonts w:ascii="Cambria" w:eastAsia="Cambria" w:hAnsi="Cambria" w:cs="Cambria"/>
            <w:i/>
            <w:iCs/>
            <w:sz w:val="24"/>
            <w:szCs w:val="24"/>
            <w:highlight w:val="white"/>
          </w:rPr>
          <w:t>there</w:t>
        </w:r>
      </w:hyperlink>
      <w:r>
        <w:rPr>
          <w:rFonts w:ascii="Cambria" w:eastAsia="Cambria" w:hAnsi="Cambria" w:cs="Cambria"/>
          <w:i/>
          <w:iCs/>
          <w:sz w:val="24"/>
          <w:szCs w:val="24"/>
          <w:highlight w:val="white"/>
        </w:rPr>
        <w:t xml:space="preserve"> with you, It's all I can do</w:t>
      </w:r>
    </w:p>
    <w:p w14:paraId="7F682481" w14:textId="77777777" w:rsidR="00006B9B" w:rsidRDefault="00006B9B">
      <w:pPr>
        <w:rPr>
          <w:color w:val="333333"/>
          <w:sz w:val="26"/>
          <w:szCs w:val="26"/>
          <w:highlight w:val="white"/>
        </w:rPr>
      </w:pPr>
    </w:p>
    <w:p w14:paraId="594D5D87" w14:textId="77777777" w:rsidR="00006B9B"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#244 “O Sons and Daughters, Let us Sing”</w:t>
      </w:r>
    </w:p>
    <w:p w14:paraId="0809D6D8" w14:textId="77777777" w:rsidR="00006B9B" w:rsidRDefault="00006B9B">
      <w:pPr>
        <w:spacing w:line="240" w:lineRule="auto"/>
        <w:rPr>
          <w:rFonts w:ascii="Cambria" w:eastAsia="Cambria" w:hAnsi="Cambria" w:cs="Cambria"/>
          <w:i/>
          <w:iCs/>
          <w:color w:val="010000"/>
          <w:sz w:val="24"/>
          <w:szCs w:val="24"/>
        </w:rPr>
      </w:pPr>
    </w:p>
    <w:p w14:paraId="7C83C4ED" w14:textId="77777777" w:rsidR="00006B9B" w:rsidRDefault="00000000">
      <w:r>
        <w:rPr>
          <w:rFonts w:ascii="Cambria" w:eastAsia="Cambria" w:hAnsi="Cambria" w:cs="Cambria"/>
          <w:b/>
          <w:bCs/>
          <w:sz w:val="24"/>
          <w:szCs w:val="24"/>
        </w:rPr>
        <w:t>*PRAYER OF CELEBRATION:</w:t>
      </w:r>
      <w:r>
        <w:t xml:space="preserve"> </w:t>
      </w:r>
    </w:p>
    <w:p w14:paraId="6626BB98" w14:textId="77777777" w:rsidR="00006B9B" w:rsidRDefault="00000000">
      <w:pPr>
        <w:spacing w:before="240" w:after="240"/>
        <w:rPr>
          <w:rFonts w:ascii="Cambria" w:eastAsia="Cambria" w:hAnsi="Cambria" w:cs="Cambria"/>
          <w:sz w:val="24"/>
          <w:szCs w:val="24"/>
        </w:rPr>
      </w:pPr>
      <w:r>
        <w:rPr>
          <w:rFonts w:ascii="Cambria" w:eastAsia="Cambria" w:hAnsi="Cambria" w:cs="Cambria"/>
          <w:sz w:val="24"/>
          <w:szCs w:val="24"/>
        </w:rPr>
        <w:t>Living God,  we praise you because you are not an idea we invented,</w:t>
      </w:r>
      <w:r>
        <w:rPr>
          <w:rFonts w:ascii="Cambria" w:eastAsia="Cambria" w:hAnsi="Cambria" w:cs="Cambria"/>
          <w:sz w:val="24"/>
          <w:szCs w:val="24"/>
        </w:rPr>
        <w:br/>
        <w:t xml:space="preserve"> not a statue we can carry,  not a possession we can own,</w:t>
      </w:r>
      <w:r>
        <w:rPr>
          <w:rFonts w:ascii="Cambria" w:eastAsia="Cambria" w:hAnsi="Cambria" w:cs="Cambria"/>
          <w:sz w:val="24"/>
          <w:szCs w:val="24"/>
        </w:rPr>
        <w:br/>
        <w:t xml:space="preserve"> not a tool we can use.</w:t>
      </w:r>
    </w:p>
    <w:p w14:paraId="76F7AE07" w14:textId="77777777" w:rsidR="00006B9B"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When we bow to what is false, you call us back.</w:t>
      </w:r>
      <w:r>
        <w:rPr>
          <w:rFonts w:ascii="Cambria" w:eastAsia="Cambria" w:hAnsi="Cambria" w:cs="Cambria"/>
          <w:b/>
          <w:bCs/>
          <w:sz w:val="24"/>
          <w:szCs w:val="24"/>
        </w:rPr>
        <w:br/>
        <w:t xml:space="preserve"> When we cling to what is lifeless, you lead us toward life.</w:t>
      </w:r>
      <w:r>
        <w:rPr>
          <w:rFonts w:ascii="Cambria" w:eastAsia="Cambria" w:hAnsi="Cambria" w:cs="Cambria"/>
          <w:b/>
          <w:bCs/>
          <w:sz w:val="24"/>
          <w:szCs w:val="24"/>
        </w:rPr>
        <w:br/>
        <w:t xml:space="preserve"> When we are distracted by glittering substitutes,</w:t>
      </w:r>
      <w:r>
        <w:rPr>
          <w:rFonts w:ascii="Cambria" w:eastAsia="Cambria" w:hAnsi="Cambria" w:cs="Cambria"/>
          <w:b/>
          <w:bCs/>
          <w:sz w:val="24"/>
          <w:szCs w:val="24"/>
        </w:rPr>
        <w:br/>
        <w:t xml:space="preserve"> you remind us that our hearts were made for something deeper, holier, and freer.</w:t>
      </w:r>
    </w:p>
    <w:p w14:paraId="16DC2D65" w14:textId="77777777" w:rsidR="00006B9B" w:rsidRDefault="00000000">
      <w:pPr>
        <w:spacing w:before="240" w:after="240"/>
        <w:rPr>
          <w:rFonts w:ascii="Cambria" w:eastAsia="Cambria" w:hAnsi="Cambria" w:cs="Cambria"/>
          <w:sz w:val="24"/>
          <w:szCs w:val="24"/>
        </w:rPr>
      </w:pPr>
      <w:r>
        <w:rPr>
          <w:rFonts w:ascii="Cambria" w:eastAsia="Cambria" w:hAnsi="Cambria" w:cs="Cambria"/>
          <w:sz w:val="24"/>
          <w:szCs w:val="24"/>
        </w:rPr>
        <w:lastRenderedPageBreak/>
        <w:t>So we lift our praise to you today—  not to the works of our hands,</w:t>
      </w:r>
      <w:r>
        <w:rPr>
          <w:rFonts w:ascii="Cambria" w:eastAsia="Cambria" w:hAnsi="Cambria" w:cs="Cambria"/>
          <w:sz w:val="24"/>
          <w:szCs w:val="24"/>
        </w:rPr>
        <w:br/>
        <w:t xml:space="preserve"> but to the One who made us, loves us, and calls us by name. Amen.</w:t>
      </w:r>
    </w:p>
    <w:p w14:paraId="17C63012" w14:textId="77777777" w:rsidR="00006B9B"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292ED4BE" w14:textId="77777777" w:rsidR="00006B9B"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04A44B54" w14:textId="77777777" w:rsidR="00006B9B"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“Trophies”   </w:t>
      </w:r>
    </w:p>
    <w:p w14:paraId="2DEA81E0" w14:textId="77777777" w:rsidR="00006B9B" w:rsidRDefault="00000000">
      <w:pPr>
        <w:shd w:val="clear" w:color="auto" w:fill="FFFFFF"/>
        <w:spacing w:before="240" w:after="240" w:line="240" w:lineRule="auto"/>
        <w:rPr>
          <w:rFonts w:ascii="Cambria" w:eastAsia="Cambria" w:hAnsi="Cambria" w:cs="Cambria"/>
          <w:sz w:val="24"/>
          <w:szCs w:val="24"/>
        </w:rPr>
      </w:pPr>
      <w:r>
        <w:rPr>
          <w:rFonts w:ascii="Cambria" w:eastAsia="Cambria" w:hAnsi="Cambria" w:cs="Cambria"/>
          <w:b/>
          <w:bCs/>
          <w:sz w:val="24"/>
          <w:szCs w:val="24"/>
        </w:rPr>
        <w:t xml:space="preserve">MATTHEW 6:19–24  </w:t>
      </w:r>
      <w:r>
        <w:rPr>
          <w:rFonts w:ascii="Cambria" w:eastAsia="Cambria" w:hAnsi="Cambria" w:cs="Cambria"/>
          <w:sz w:val="24"/>
          <w:szCs w:val="24"/>
        </w:rPr>
        <w:t xml:space="preserve">“Do not store up for yourselves treasures on earth, where moth and rust consume and where thieves break in and steal; </w:t>
      </w:r>
      <w:r>
        <w:rPr>
          <w:rFonts w:ascii="Cambria" w:eastAsia="Cambria" w:hAnsi="Cambria" w:cs="Cambria"/>
          <w:sz w:val="24"/>
          <w:szCs w:val="24"/>
          <w:vertAlign w:val="superscript"/>
        </w:rPr>
        <w:t>20</w:t>
      </w:r>
      <w:r>
        <w:rPr>
          <w:rFonts w:ascii="Cambria" w:eastAsia="Cambria" w:hAnsi="Cambria" w:cs="Cambria"/>
          <w:sz w:val="24"/>
          <w:szCs w:val="24"/>
        </w:rPr>
        <w:t xml:space="preserve">but store up for yourselves treasures in heaven, where neither moth nor rust consumes and where thieves do not break in and steal. </w:t>
      </w:r>
      <w:r>
        <w:rPr>
          <w:rFonts w:ascii="Cambria" w:eastAsia="Cambria" w:hAnsi="Cambria" w:cs="Cambria"/>
          <w:sz w:val="24"/>
          <w:szCs w:val="24"/>
          <w:vertAlign w:val="superscript"/>
        </w:rPr>
        <w:t>21</w:t>
      </w:r>
      <w:r>
        <w:rPr>
          <w:rFonts w:ascii="Cambria" w:eastAsia="Cambria" w:hAnsi="Cambria" w:cs="Cambria"/>
          <w:sz w:val="24"/>
          <w:szCs w:val="24"/>
        </w:rPr>
        <w:t xml:space="preserve">For where your treasure is, there your heart will be also. </w:t>
      </w:r>
      <w:r>
        <w:rPr>
          <w:rFonts w:ascii="Cambria" w:eastAsia="Cambria" w:hAnsi="Cambria" w:cs="Cambria"/>
          <w:sz w:val="24"/>
          <w:szCs w:val="24"/>
          <w:vertAlign w:val="superscript"/>
        </w:rPr>
        <w:t>22</w:t>
      </w:r>
      <w:r>
        <w:rPr>
          <w:rFonts w:ascii="Cambria" w:eastAsia="Cambria" w:hAnsi="Cambria" w:cs="Cambria"/>
          <w:sz w:val="24"/>
          <w:szCs w:val="24"/>
        </w:rPr>
        <w:t xml:space="preserve">“The eye is the lamp of the body. So, if your eye is healthy, your whole body will be full of light; </w:t>
      </w:r>
      <w:r>
        <w:rPr>
          <w:rFonts w:ascii="Cambria" w:eastAsia="Cambria" w:hAnsi="Cambria" w:cs="Cambria"/>
          <w:sz w:val="24"/>
          <w:szCs w:val="24"/>
          <w:vertAlign w:val="superscript"/>
        </w:rPr>
        <w:t>23</w:t>
      </w:r>
      <w:r>
        <w:rPr>
          <w:rFonts w:ascii="Cambria" w:eastAsia="Cambria" w:hAnsi="Cambria" w:cs="Cambria"/>
          <w:sz w:val="24"/>
          <w:szCs w:val="24"/>
        </w:rPr>
        <w:t xml:space="preserve">but if your eye is unhealthy, your whole body will be full of darkness. If then the light in you is darkness, how great is the darkness! </w:t>
      </w:r>
      <w:r>
        <w:rPr>
          <w:rFonts w:ascii="Cambria" w:eastAsia="Cambria" w:hAnsi="Cambria" w:cs="Cambria"/>
          <w:sz w:val="24"/>
          <w:szCs w:val="24"/>
          <w:vertAlign w:val="superscript"/>
        </w:rPr>
        <w:t>24</w:t>
      </w:r>
      <w:r>
        <w:rPr>
          <w:rFonts w:ascii="Cambria" w:eastAsia="Cambria" w:hAnsi="Cambria" w:cs="Cambria"/>
          <w:sz w:val="24"/>
          <w:szCs w:val="24"/>
        </w:rPr>
        <w:t xml:space="preserve">“No one can serve two masters; for a slave will either hate the one and love the other, or be devoted to the one and despise the other. You cannot serve God and wealth. </w:t>
      </w:r>
    </w:p>
    <w:p w14:paraId="1885363C" w14:textId="77777777" w:rsidR="00006B9B" w:rsidRDefault="00000000">
      <w:pPr>
        <w:shd w:val="clear" w:color="auto" w:fill="FFFFFF"/>
        <w:spacing w:before="240" w:after="240" w:line="240" w:lineRule="auto"/>
        <w:rPr>
          <w:rFonts w:ascii="Cambria" w:eastAsia="Cambria" w:hAnsi="Cambria" w:cs="Cambria"/>
          <w:sz w:val="24"/>
          <w:szCs w:val="24"/>
        </w:rPr>
      </w:pPr>
      <w:r>
        <w:rPr>
          <w:rFonts w:ascii="Cambria" w:eastAsia="Cambria" w:hAnsi="Cambria" w:cs="Cambria"/>
          <w:b/>
          <w:bCs/>
          <w:sz w:val="24"/>
          <w:szCs w:val="24"/>
        </w:rPr>
        <w:t xml:space="preserve">EXODUS 32:1–8, 19–20  </w:t>
      </w:r>
      <w:r>
        <w:rPr>
          <w:rFonts w:ascii="Cambria" w:eastAsia="Cambria" w:hAnsi="Cambria" w:cs="Cambria"/>
          <w:sz w:val="24"/>
          <w:szCs w:val="24"/>
        </w:rPr>
        <w:t xml:space="preserve">When the people saw that Moses delayed to come down from the mountain, the people gathered around Aaron, and said to him, “Come, make gods for us, who shall go before us; as for this Moses, the man who brought us up out of the land of Egypt, we do not know what has become of him.” </w:t>
      </w:r>
      <w:r>
        <w:rPr>
          <w:rFonts w:ascii="Cambria" w:eastAsia="Cambria" w:hAnsi="Cambria" w:cs="Cambria"/>
          <w:sz w:val="24"/>
          <w:szCs w:val="24"/>
          <w:vertAlign w:val="superscript"/>
        </w:rPr>
        <w:t>2</w:t>
      </w:r>
      <w:r>
        <w:rPr>
          <w:rFonts w:ascii="Cambria" w:eastAsia="Cambria" w:hAnsi="Cambria" w:cs="Cambria"/>
          <w:sz w:val="24"/>
          <w:szCs w:val="24"/>
        </w:rPr>
        <w:t xml:space="preserve">Aaron said to them, “Take off the gold rings that are on the ears of your wives, your sons, and your daughters, and bring them to me.” </w:t>
      </w:r>
      <w:r>
        <w:rPr>
          <w:rFonts w:ascii="Cambria" w:eastAsia="Cambria" w:hAnsi="Cambria" w:cs="Cambria"/>
          <w:sz w:val="24"/>
          <w:szCs w:val="24"/>
          <w:vertAlign w:val="superscript"/>
        </w:rPr>
        <w:t>3</w:t>
      </w:r>
      <w:r>
        <w:rPr>
          <w:rFonts w:ascii="Cambria" w:eastAsia="Cambria" w:hAnsi="Cambria" w:cs="Cambria"/>
          <w:sz w:val="24"/>
          <w:szCs w:val="24"/>
        </w:rPr>
        <w:t xml:space="preserve">So all the people took off the gold rings from their ears, and brought them to Aaron. </w:t>
      </w:r>
      <w:r>
        <w:rPr>
          <w:rFonts w:ascii="Cambria" w:eastAsia="Cambria" w:hAnsi="Cambria" w:cs="Cambria"/>
          <w:sz w:val="24"/>
          <w:szCs w:val="24"/>
          <w:vertAlign w:val="superscript"/>
        </w:rPr>
        <w:t>4</w:t>
      </w:r>
      <w:r>
        <w:rPr>
          <w:rFonts w:ascii="Cambria" w:eastAsia="Cambria" w:hAnsi="Cambria" w:cs="Cambria"/>
          <w:sz w:val="24"/>
          <w:szCs w:val="24"/>
        </w:rPr>
        <w:t xml:space="preserve">He took the gold from them, formed it in a mold, and cast an image of a calf; and they said, “These are your gods, O Israel, who brought you up out of the land of Egypt!” </w:t>
      </w:r>
      <w:r>
        <w:rPr>
          <w:rFonts w:ascii="Cambria" w:eastAsia="Cambria" w:hAnsi="Cambria" w:cs="Cambria"/>
          <w:sz w:val="24"/>
          <w:szCs w:val="24"/>
          <w:vertAlign w:val="superscript"/>
        </w:rPr>
        <w:t>5</w:t>
      </w:r>
      <w:r>
        <w:rPr>
          <w:rFonts w:ascii="Cambria" w:eastAsia="Cambria" w:hAnsi="Cambria" w:cs="Cambria"/>
          <w:sz w:val="24"/>
          <w:szCs w:val="24"/>
        </w:rPr>
        <w:t xml:space="preserve">When Aaron saw this, he built an altar before it; and Aaron made proclamation and said, “Tomorrow shall be a festival to the Lord.” </w:t>
      </w:r>
      <w:r>
        <w:rPr>
          <w:rFonts w:ascii="Cambria" w:eastAsia="Cambria" w:hAnsi="Cambria" w:cs="Cambria"/>
          <w:sz w:val="24"/>
          <w:szCs w:val="24"/>
          <w:vertAlign w:val="superscript"/>
        </w:rPr>
        <w:t>6</w:t>
      </w:r>
      <w:r>
        <w:rPr>
          <w:rFonts w:ascii="Cambria" w:eastAsia="Cambria" w:hAnsi="Cambria" w:cs="Cambria"/>
          <w:sz w:val="24"/>
          <w:szCs w:val="24"/>
        </w:rPr>
        <w:t xml:space="preserve">They rose early the next day, and offered burnt offerings and brought sacrifices of well-being; and the people sat down to eat and drink, and rose up to revel.  </w:t>
      </w:r>
      <w:r>
        <w:rPr>
          <w:rFonts w:ascii="Cambria" w:eastAsia="Cambria" w:hAnsi="Cambria" w:cs="Cambria"/>
          <w:sz w:val="24"/>
          <w:szCs w:val="24"/>
          <w:vertAlign w:val="superscript"/>
        </w:rPr>
        <w:t>7</w:t>
      </w:r>
      <w:r>
        <w:rPr>
          <w:rFonts w:ascii="Cambria" w:eastAsia="Cambria" w:hAnsi="Cambria" w:cs="Cambria"/>
          <w:sz w:val="24"/>
          <w:szCs w:val="24"/>
        </w:rPr>
        <w:t xml:space="preserve">The Lord said to Moses, “Go down at once! Your people, whom you brought up out of the land of Egypt, have acted perversely; </w:t>
      </w:r>
      <w:r>
        <w:rPr>
          <w:rFonts w:ascii="Cambria" w:eastAsia="Cambria" w:hAnsi="Cambria" w:cs="Cambria"/>
          <w:sz w:val="24"/>
          <w:szCs w:val="24"/>
          <w:vertAlign w:val="superscript"/>
        </w:rPr>
        <w:t>8</w:t>
      </w:r>
      <w:r>
        <w:rPr>
          <w:rFonts w:ascii="Cambria" w:eastAsia="Cambria" w:hAnsi="Cambria" w:cs="Cambria"/>
          <w:sz w:val="24"/>
          <w:szCs w:val="24"/>
        </w:rPr>
        <w:t xml:space="preserve">they have been quick to turn aside from the way that I commanded them; they have cast for themselves an image of a calf, and have worshiped it and sacrificed to it, and said, ‘These are your gods, O Israel, who brought you up out of the land of Egypt!’” </w:t>
      </w:r>
      <w:r>
        <w:rPr>
          <w:rFonts w:ascii="Cambria" w:eastAsia="Cambria" w:hAnsi="Cambria" w:cs="Cambria"/>
          <w:sz w:val="24"/>
          <w:szCs w:val="24"/>
          <w:vertAlign w:val="superscript"/>
        </w:rPr>
        <w:t>19</w:t>
      </w:r>
      <w:r>
        <w:rPr>
          <w:rFonts w:ascii="Cambria" w:eastAsia="Cambria" w:hAnsi="Cambria" w:cs="Cambria"/>
          <w:sz w:val="24"/>
          <w:szCs w:val="24"/>
        </w:rPr>
        <w:t xml:space="preserve">As soon as he came near the camp and saw the calf and the dancing, Moses’ anger burned hot, and he threw the tablets from his hands and broke them at the foot of the mountain. </w:t>
      </w:r>
      <w:r>
        <w:rPr>
          <w:rFonts w:ascii="Cambria" w:eastAsia="Cambria" w:hAnsi="Cambria" w:cs="Cambria"/>
          <w:sz w:val="24"/>
          <w:szCs w:val="24"/>
          <w:vertAlign w:val="superscript"/>
        </w:rPr>
        <w:t>20</w:t>
      </w:r>
      <w:r>
        <w:rPr>
          <w:rFonts w:ascii="Cambria" w:eastAsia="Cambria" w:hAnsi="Cambria" w:cs="Cambria"/>
          <w:sz w:val="24"/>
          <w:szCs w:val="24"/>
        </w:rPr>
        <w:t>He took the calf that they had made, burned it with fire, ground it to powder, scattered it on the water, and made the Israelites drink it.</w:t>
      </w:r>
    </w:p>
    <w:p w14:paraId="497E56B1" w14:textId="77777777" w:rsidR="00006B9B"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                            “I is for Idoloclast”</w:t>
      </w:r>
    </w:p>
    <w:p w14:paraId="0ED0954D" w14:textId="77777777" w:rsidR="00006B9B" w:rsidRDefault="00006B9B">
      <w:pPr>
        <w:rPr>
          <w:rFonts w:ascii="Cambria" w:eastAsia="Cambria" w:hAnsi="Cambria" w:cs="Cambria"/>
          <w:b/>
          <w:bCs/>
          <w:color w:val="010000"/>
          <w:sz w:val="24"/>
          <w:szCs w:val="24"/>
        </w:rPr>
      </w:pPr>
    </w:p>
    <w:p w14:paraId="72FC6C02" w14:textId="77777777" w:rsidR="00006B9B"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#1</w:t>
      </w:r>
      <w:r>
        <w:rPr>
          <w:rFonts w:ascii="Cambria" w:eastAsia="Cambria" w:hAnsi="Cambria" w:cs="Cambria"/>
          <w:i/>
          <w:iCs/>
          <w:color w:val="010000"/>
          <w:sz w:val="24"/>
          <w:szCs w:val="24"/>
        </w:rPr>
        <w:t xml:space="preserve"> “Immortal, Invisible, God Only Wise”</w:t>
      </w:r>
    </w:p>
    <w:p w14:paraId="58C87C0A" w14:textId="77777777" w:rsidR="00006B9B" w:rsidRDefault="00006B9B">
      <w:pPr>
        <w:rPr>
          <w:rFonts w:ascii="Cambria" w:eastAsia="Cambria" w:hAnsi="Cambria" w:cs="Cambria"/>
          <w:b/>
          <w:bCs/>
          <w:color w:val="010000"/>
          <w:sz w:val="24"/>
          <w:szCs w:val="24"/>
        </w:rPr>
      </w:pPr>
    </w:p>
    <w:p w14:paraId="1E4B7A74" w14:textId="77777777" w:rsidR="00006B9B"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50A5806B" w14:textId="77777777" w:rsidR="00006B9B" w:rsidRDefault="00006B9B">
      <w:pPr>
        <w:widowControl w:val="0"/>
        <w:shd w:val="clear" w:color="auto" w:fill="FFFFFF"/>
        <w:spacing w:line="240" w:lineRule="auto"/>
        <w:rPr>
          <w:rFonts w:ascii="Cambria" w:eastAsia="Cambria" w:hAnsi="Cambria" w:cs="Cambria"/>
          <w:i/>
          <w:iCs/>
          <w:color w:val="010000"/>
          <w:sz w:val="24"/>
          <w:szCs w:val="24"/>
        </w:rPr>
      </w:pPr>
    </w:p>
    <w:p w14:paraId="783C5F43"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3F1F77BD"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354164CE" w14:textId="77777777" w:rsidR="00006B9B" w:rsidRDefault="00006B9B">
      <w:pPr>
        <w:widowControl w:val="0"/>
        <w:shd w:val="clear" w:color="auto" w:fill="FFFFFF"/>
        <w:spacing w:line="240" w:lineRule="auto"/>
        <w:rPr>
          <w:rFonts w:ascii="Cambria" w:eastAsia="Cambria" w:hAnsi="Cambria" w:cs="Cambria"/>
          <w:b/>
          <w:bCs/>
          <w:color w:val="010000"/>
          <w:sz w:val="24"/>
          <w:szCs w:val="24"/>
        </w:rPr>
      </w:pPr>
    </w:p>
    <w:p w14:paraId="28C4EFD4"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26316C50" w14:textId="77777777" w:rsidR="00006B9B"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One of the ways we loosen the grip of idols is by giving.</w:t>
      </w:r>
      <w:r>
        <w:rPr>
          <w:rFonts w:ascii="Cambria" w:eastAsia="Cambria" w:hAnsi="Cambria" w:cs="Cambria"/>
          <w:color w:val="010000"/>
          <w:sz w:val="24"/>
          <w:szCs w:val="24"/>
        </w:rPr>
        <w:br/>
        <w:t xml:space="preserve"> Idols always say, “Keep more. Fear more. Clutch more.”</w:t>
      </w:r>
      <w:r>
        <w:rPr>
          <w:rFonts w:ascii="Cambria" w:eastAsia="Cambria" w:hAnsi="Cambria" w:cs="Cambria"/>
          <w:color w:val="010000"/>
          <w:sz w:val="24"/>
          <w:szCs w:val="24"/>
        </w:rPr>
        <w:br/>
        <w:t xml:space="preserve"> But the living God says, “Trust me. Share. Bless. Live generously.”</w:t>
      </w:r>
    </w:p>
    <w:p w14:paraId="5114F9CD" w14:textId="77777777" w:rsidR="00006B9B" w:rsidRDefault="00006B9B">
      <w:pPr>
        <w:widowControl w:val="0"/>
        <w:shd w:val="clear" w:color="auto" w:fill="FFFFFF"/>
        <w:spacing w:line="240" w:lineRule="auto"/>
        <w:rPr>
          <w:rFonts w:ascii="Cambria" w:eastAsia="Cambria" w:hAnsi="Cambria" w:cs="Cambria"/>
          <w:b/>
          <w:bCs/>
          <w:color w:val="010000"/>
          <w:sz w:val="24"/>
          <w:szCs w:val="24"/>
        </w:rPr>
      </w:pPr>
    </w:p>
    <w:p w14:paraId="2CC004EA" w14:textId="77777777" w:rsidR="00006B9B"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0">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5D895DDF" w14:textId="77777777" w:rsidR="00006B9B"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79E31E2F" w14:textId="77777777" w:rsidR="00006B9B"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52FF13D0" wp14:editId="1EA7EF40">
            <wp:extent cx="512864" cy="51286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512864" cy="512864"/>
                    </a:xfrm>
                    <a:prstGeom prst="rect">
                      <a:avLst/>
                    </a:prstGeom>
                    <a:ln/>
                  </pic:spPr>
                </pic:pic>
              </a:graphicData>
            </a:graphic>
          </wp:inline>
        </w:drawing>
      </w:r>
    </w:p>
    <w:p w14:paraId="1909D9AD" w14:textId="77777777" w:rsidR="00006B9B" w:rsidRDefault="00006B9B">
      <w:pPr>
        <w:widowControl w:val="0"/>
        <w:shd w:val="clear" w:color="auto" w:fill="FFFFFF"/>
        <w:spacing w:line="240" w:lineRule="auto"/>
        <w:rPr>
          <w:rFonts w:ascii="Cambria" w:eastAsia="Cambria" w:hAnsi="Cambria" w:cs="Cambria"/>
          <w:color w:val="010000"/>
          <w:sz w:val="24"/>
          <w:szCs w:val="24"/>
        </w:rPr>
      </w:pPr>
    </w:p>
    <w:p w14:paraId="29F08B34"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0C191D11" w14:textId="77777777" w:rsidR="00006B9B"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 Praise Him all creatures here below</w:t>
      </w:r>
    </w:p>
    <w:p w14:paraId="3A7CBA1E" w14:textId="77777777" w:rsidR="00006B9B"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above ye heav'nly host, Praise Father Son and Holy Ghost</w:t>
      </w:r>
    </w:p>
    <w:p w14:paraId="5DFCD96D" w14:textId="77777777" w:rsidR="00006B9B" w:rsidRDefault="00006B9B">
      <w:pPr>
        <w:widowControl w:val="0"/>
        <w:shd w:val="clear" w:color="auto" w:fill="FFFFFF"/>
        <w:spacing w:line="240" w:lineRule="auto"/>
        <w:rPr>
          <w:rFonts w:ascii="Cambria" w:eastAsia="Cambria" w:hAnsi="Cambria" w:cs="Cambria"/>
          <w:b/>
          <w:bCs/>
          <w:color w:val="010000"/>
          <w:sz w:val="24"/>
          <w:szCs w:val="24"/>
        </w:rPr>
      </w:pPr>
    </w:p>
    <w:p w14:paraId="482E2435"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2D2FD787" w14:textId="77777777" w:rsidR="00006B9B"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Living God, let these gifts become signs  that we belong not to dead things but to you, the God who lives and gives life.  In Jesus’ name,  Amen.</w:t>
      </w:r>
    </w:p>
    <w:p w14:paraId="1F6C1A74" w14:textId="77777777" w:rsidR="00006B9B"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113FA7C4" w14:textId="77777777" w:rsidR="00006B9B" w:rsidRDefault="00006B9B">
      <w:pPr>
        <w:widowControl w:val="0"/>
        <w:shd w:val="clear" w:color="auto" w:fill="FFFFFF"/>
        <w:spacing w:line="240" w:lineRule="auto"/>
        <w:jc w:val="center"/>
        <w:rPr>
          <w:rFonts w:ascii="Cambria" w:eastAsia="Cambria" w:hAnsi="Cambria" w:cs="Cambria"/>
          <w:b/>
          <w:bCs/>
          <w:color w:val="010000"/>
          <w:sz w:val="24"/>
          <w:szCs w:val="24"/>
          <w:u w:val="single"/>
        </w:rPr>
      </w:pPr>
    </w:p>
    <w:p w14:paraId="5213B297" w14:textId="77777777" w:rsidR="00006B9B"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Open The Eyes Of My Heart”</w:t>
      </w:r>
    </w:p>
    <w:p w14:paraId="58B72106" w14:textId="77777777" w:rsidR="00006B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047AB8AD" w14:textId="77777777" w:rsidR="00006B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Open the eyes of my heart Lord, Open the eyes of my heart</w:t>
      </w:r>
    </w:p>
    <w:p w14:paraId="730B81FD" w14:textId="77777777" w:rsidR="00006B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want to see You, I want to see You</w:t>
      </w:r>
    </w:p>
    <w:p w14:paraId="1B86A925" w14:textId="77777777" w:rsidR="00006B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w:t>
      </w:r>
    </w:p>
    <w:p w14:paraId="1813A904" w14:textId="77777777" w:rsidR="00006B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To see You high and lifted up, Shining in the light of Your glory</w:t>
      </w:r>
    </w:p>
    <w:p w14:paraId="4547B740" w14:textId="77777777" w:rsidR="00006B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Pour out Your power and love, As we sing holy holy holy</w:t>
      </w:r>
    </w:p>
    <w:p w14:paraId="6B4DDFF3" w14:textId="77777777" w:rsidR="00006B9B"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259554FB" w14:textId="77777777" w:rsidR="00006B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Holy holy holy, Holy holy holy</w:t>
      </w:r>
    </w:p>
    <w:p w14:paraId="6CE9E3A4" w14:textId="77777777" w:rsidR="00006B9B"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Holy holy holy, I want to see You</w:t>
      </w:r>
    </w:p>
    <w:p w14:paraId="63CF0F33" w14:textId="77777777" w:rsidR="00006B9B"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Paul Baloche, CCLI Song #2298355, © 1997 Integrity's Hosanna! Music; Leadworship Songs</w:t>
      </w:r>
    </w:p>
    <w:p w14:paraId="198704DA" w14:textId="77777777" w:rsidR="00006B9B"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For use solely with the SongSelect® Terms of Use.  All rights reserved. www.ccli.com</w:t>
      </w:r>
    </w:p>
    <w:p w14:paraId="6BD1D331" w14:textId="77777777" w:rsidR="00006B9B" w:rsidRDefault="00000000">
      <w:pPr>
        <w:widowControl w:val="0"/>
        <w:shd w:val="clear" w:color="auto" w:fill="FFFFFF"/>
        <w:spacing w:line="240" w:lineRule="auto"/>
        <w:rPr>
          <w:rFonts w:ascii="Cambria" w:eastAsia="Cambria" w:hAnsi="Cambria" w:cs="Cambria"/>
          <w:color w:val="010000"/>
          <w:sz w:val="16"/>
          <w:szCs w:val="16"/>
        </w:rPr>
      </w:pPr>
      <w:r>
        <w:rPr>
          <w:rFonts w:ascii="Cambria" w:eastAsia="Cambria" w:hAnsi="Cambria" w:cs="Cambria"/>
          <w:color w:val="010000"/>
          <w:sz w:val="16"/>
          <w:szCs w:val="16"/>
        </w:rPr>
        <w:t>CCLI License #11353163</w:t>
      </w:r>
    </w:p>
    <w:p w14:paraId="6BA00140" w14:textId="77777777" w:rsidR="00006B9B" w:rsidRDefault="00006B9B">
      <w:pPr>
        <w:widowControl w:val="0"/>
        <w:shd w:val="clear" w:color="auto" w:fill="FFFFFF"/>
        <w:spacing w:line="240" w:lineRule="auto"/>
        <w:rPr>
          <w:rFonts w:ascii="Cambria" w:eastAsia="Cambria" w:hAnsi="Cambria" w:cs="Cambria"/>
          <w:b/>
          <w:bCs/>
          <w:color w:val="010000"/>
          <w:sz w:val="24"/>
          <w:szCs w:val="24"/>
        </w:rPr>
      </w:pPr>
    </w:p>
    <w:p w14:paraId="745CD73A"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28B9CA54" w14:textId="77777777" w:rsidR="00006B9B"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 the freedom of the living God.  Leave behind whatever is shiny but lifeless, whatever is impressive but empty, whatever has asked for your devotion but cannot give you life. Amen.</w:t>
      </w:r>
    </w:p>
    <w:p w14:paraId="7A93AE89" w14:textId="77777777" w:rsidR="00006B9B"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0E9BBC8D" w14:textId="77777777" w:rsidR="00006B9B" w:rsidRDefault="00006B9B">
      <w:pPr>
        <w:widowControl w:val="0"/>
        <w:shd w:val="clear" w:color="auto" w:fill="FFFFFF"/>
        <w:spacing w:line="240" w:lineRule="auto"/>
        <w:rPr>
          <w:rFonts w:ascii="Cambria" w:eastAsia="Cambria" w:hAnsi="Cambria" w:cs="Cambria"/>
          <w:b/>
          <w:bCs/>
          <w:color w:val="010000"/>
          <w:sz w:val="24"/>
          <w:szCs w:val="24"/>
        </w:rPr>
      </w:pPr>
    </w:p>
    <w:p w14:paraId="079D2D97" w14:textId="77777777" w:rsidR="00006B9B"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33EAAE75" w14:textId="77777777" w:rsidR="00006B9B"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4D33859C" w14:textId="77777777" w:rsidR="00006B9B"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62">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4C9999F9" w14:textId="77777777" w:rsidR="00006B9B" w:rsidRDefault="00006B9B">
      <w:pPr>
        <w:jc w:val="center"/>
        <w:rPr>
          <w:rFonts w:ascii="Cambria" w:eastAsia="Cambria" w:hAnsi="Cambria" w:cs="Cambria"/>
          <w:sz w:val="20"/>
          <w:szCs w:val="20"/>
        </w:rPr>
      </w:pPr>
    </w:p>
    <w:p w14:paraId="3BB4B94D" w14:textId="77777777" w:rsidR="00006B9B"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63">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1F35A2A1" w14:textId="77777777" w:rsidR="00006B9B" w:rsidRDefault="00006B9B"/>
    <w:p w14:paraId="67ACC44A" w14:textId="77777777" w:rsidR="00006B9B" w:rsidRDefault="00006B9B"/>
    <w:p w14:paraId="69F347DC" w14:textId="77777777" w:rsidR="00006B9B" w:rsidRDefault="00006B9B"/>
    <w:p w14:paraId="3518C23A" w14:textId="77777777" w:rsidR="00006B9B" w:rsidRDefault="00006B9B"/>
    <w:p w14:paraId="11DFF5DA" w14:textId="77777777" w:rsidR="00006B9B" w:rsidRDefault="00006B9B"/>
    <w:p w14:paraId="57E76A4F" w14:textId="77777777" w:rsidR="00006B9B" w:rsidRDefault="00006B9B">
      <w:pPr>
        <w:ind w:left="720"/>
        <w:rPr>
          <w:rFonts w:ascii="Cambria" w:eastAsia="Cambria" w:hAnsi="Cambria" w:cs="Cambria"/>
          <w:b/>
          <w:bCs/>
          <w:color w:val="222222"/>
          <w:highlight w:val="white"/>
        </w:rPr>
      </w:pPr>
    </w:p>
    <w:p w14:paraId="63E648CA" w14:textId="77777777" w:rsidR="00006B9B"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r>
        <w:rPr>
          <w:rFonts w:ascii="Cambria" w:eastAsia="Cambria" w:hAnsi="Cambria" w:cs="Cambria"/>
          <w:b/>
          <w:bCs/>
          <w:i/>
          <w:iCs/>
          <w:sz w:val="36"/>
          <w:szCs w:val="36"/>
          <w:u w:val="single"/>
        </w:rPr>
        <w:t>.</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hyperlink r:id="rId64">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14:anchorId="2B92382D" wp14:editId="2381EC98">
            <wp:simplePos x="0" y="0"/>
            <wp:positionH relativeFrom="column">
              <wp:posOffset>57151</wp:posOffset>
            </wp:positionH>
            <wp:positionV relativeFrom="paragraph">
              <wp:posOffset>114300</wp:posOffset>
            </wp:positionV>
            <wp:extent cx="506706" cy="6619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506706" cy="661988"/>
                    </a:xfrm>
                    <a:prstGeom prst="rect">
                      <a:avLst/>
                    </a:prstGeom>
                    <a:ln/>
                  </pic:spPr>
                </pic:pic>
              </a:graphicData>
            </a:graphic>
          </wp:anchor>
        </w:drawing>
      </w:r>
    </w:p>
    <w:p w14:paraId="14836366" w14:textId="77777777" w:rsidR="00006B9B" w:rsidRDefault="00006B9B">
      <w:pPr>
        <w:spacing w:before="240" w:after="240"/>
        <w:rPr>
          <w:rFonts w:ascii="Cambria" w:eastAsia="Cambria" w:hAnsi="Cambria" w:cs="Cambria"/>
          <w:sz w:val="18"/>
          <w:szCs w:val="18"/>
        </w:rPr>
      </w:pPr>
    </w:p>
    <w:p w14:paraId="0F88F6C1" w14:textId="77777777" w:rsidR="00006B9B"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146F1485" w14:textId="77777777" w:rsidR="00006B9B"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0472F3F5" w14:textId="77777777" w:rsidR="00006B9B"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4905B5FA" w14:textId="77777777" w:rsidR="00006B9B"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14:paraId="7B230598" w14:textId="77777777" w:rsidR="00006B9B"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099A86E4" w14:textId="77777777" w:rsidR="00006B9B"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0835973F" w14:textId="77777777" w:rsidR="00006B9B"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0AF80B21" w14:textId="77777777" w:rsidR="00006B9B"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68CFB027" w14:textId="77777777" w:rsidR="00006B9B"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02A5A6BB" w14:textId="77777777" w:rsidR="00006B9B"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27FA1041" w14:textId="77777777" w:rsidR="00006B9B"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14:paraId="3F4E498F" w14:textId="77777777" w:rsidR="00006B9B"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3968C96B" w14:textId="77777777" w:rsidR="00006B9B"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Carrie Foy, Laura and Eric Farrell’s Sister in Law dealing with paralysis issues.</w:t>
      </w:r>
    </w:p>
    <w:p w14:paraId="0403D8E1" w14:textId="77777777" w:rsidR="00006B9B" w:rsidRDefault="00000000">
      <w:pPr>
        <w:rPr>
          <w:rFonts w:ascii="Cambria" w:eastAsia="Cambria" w:hAnsi="Cambria" w:cs="Cambria"/>
          <w:sz w:val="20"/>
          <w:szCs w:val="20"/>
          <w:highlight w:val="white"/>
        </w:rPr>
      </w:pPr>
      <w:r>
        <w:rPr>
          <w:rFonts w:ascii="Cambria" w:eastAsia="Cambria" w:hAnsi="Cambria" w:cs="Cambria"/>
          <w:sz w:val="20"/>
          <w:szCs w:val="20"/>
          <w:highlight w:val="white"/>
        </w:rPr>
        <w:t>~ Joyce Golesky's friend Joanne, whose 13 year old grandson Leo, dealing with ongoing medical issues.</w:t>
      </w:r>
    </w:p>
    <w:p w14:paraId="22A3DC66" w14:textId="77777777" w:rsidR="00006B9B"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prayers of healing and recovery from cancer</w:t>
      </w:r>
    </w:p>
    <w:p w14:paraId="034AF26D" w14:textId="77777777" w:rsidR="00006B9B"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Muirgheal Coffin,  as she struggles with an increase in seizures and is trying new medication</w:t>
      </w:r>
    </w:p>
    <w:p w14:paraId="6D42EA01" w14:textId="77777777" w:rsidR="00006B9B"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3B18213A" w14:textId="77777777" w:rsidR="00006B9B"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27BF7807" w14:textId="77777777" w:rsidR="00006B9B" w:rsidRDefault="00000000">
      <w:pPr>
        <w:rPr>
          <w:rFonts w:ascii="Cambria" w:eastAsia="Cambria" w:hAnsi="Cambria" w:cs="Cambria"/>
          <w:sz w:val="20"/>
          <w:szCs w:val="20"/>
        </w:rPr>
      </w:pPr>
      <w:r>
        <w:rPr>
          <w:rFonts w:ascii="Cambria" w:eastAsia="Cambria" w:hAnsi="Cambria" w:cs="Cambria"/>
          <w:sz w:val="20"/>
          <w:szCs w:val="20"/>
        </w:rPr>
        <w:t>~ Lisa’s mother-in-law, Irene Gruttadauria, recovering from surgery.</w:t>
      </w:r>
    </w:p>
    <w:p w14:paraId="776C62BB" w14:textId="77777777" w:rsidR="00006B9B" w:rsidRDefault="00000000">
      <w:pPr>
        <w:rPr>
          <w:rFonts w:ascii="Cambria" w:eastAsia="Cambria" w:hAnsi="Cambria" w:cs="Cambria"/>
          <w:sz w:val="20"/>
          <w:szCs w:val="20"/>
        </w:rPr>
      </w:pPr>
      <w:r>
        <w:rPr>
          <w:rFonts w:ascii="Cambria" w:eastAsia="Cambria" w:hAnsi="Cambria" w:cs="Cambria"/>
          <w:sz w:val="20"/>
          <w:szCs w:val="20"/>
        </w:rPr>
        <w:t>~ Miss Maria’s mom, Iolanda DeMeis recovering from a fall.</w:t>
      </w:r>
    </w:p>
    <w:p w14:paraId="141496FF" w14:textId="77777777" w:rsidR="00006B9B" w:rsidRDefault="00000000">
      <w:pPr>
        <w:rPr>
          <w:rFonts w:ascii="Cambria" w:eastAsia="Cambria" w:hAnsi="Cambria" w:cs="Cambria"/>
          <w:sz w:val="20"/>
          <w:szCs w:val="20"/>
        </w:rPr>
      </w:pPr>
      <w:r>
        <w:rPr>
          <w:rFonts w:ascii="Cambria" w:eastAsia="Cambria" w:hAnsi="Cambria" w:cs="Cambria"/>
          <w:sz w:val="20"/>
          <w:szCs w:val="20"/>
        </w:rPr>
        <w:t xml:space="preserve">~ Joe Hanlon, experiencing health concerns </w:t>
      </w:r>
    </w:p>
    <w:p w14:paraId="74F1803D" w14:textId="77777777" w:rsidR="00006B9B" w:rsidRDefault="00006B9B">
      <w:pPr>
        <w:jc w:val="center"/>
        <w:rPr>
          <w:rFonts w:ascii="Pacifico" w:eastAsia="Pacifico" w:hAnsi="Pacifico" w:cs="Pacifico"/>
          <w:b/>
          <w:bCs/>
          <w:i/>
          <w:iCs/>
          <w:color w:val="2B7437"/>
          <w:sz w:val="30"/>
          <w:szCs w:val="30"/>
          <w:u w:val="single"/>
        </w:rPr>
      </w:pPr>
    </w:p>
    <w:p w14:paraId="6FD18890" w14:textId="77777777" w:rsidR="00006B9B" w:rsidRDefault="00006B9B">
      <w:pPr>
        <w:jc w:val="center"/>
        <w:rPr>
          <w:rFonts w:ascii="Pacifico" w:eastAsia="Pacifico" w:hAnsi="Pacifico" w:cs="Pacifico"/>
          <w:b/>
          <w:bCs/>
          <w:i/>
          <w:iCs/>
          <w:color w:val="2B7437"/>
          <w:sz w:val="30"/>
          <w:szCs w:val="30"/>
          <w:u w:val="single"/>
        </w:rPr>
      </w:pPr>
    </w:p>
    <w:p w14:paraId="5470E570" w14:textId="77777777" w:rsidR="00006B9B" w:rsidRDefault="00006B9B">
      <w:pPr>
        <w:jc w:val="center"/>
        <w:rPr>
          <w:rFonts w:ascii="Pacifico" w:eastAsia="Pacifico" w:hAnsi="Pacifico" w:cs="Pacifico"/>
          <w:b/>
          <w:bCs/>
          <w:i/>
          <w:iCs/>
          <w:color w:val="0000FF"/>
          <w:sz w:val="30"/>
          <w:szCs w:val="30"/>
          <w:u w:val="single"/>
        </w:rPr>
      </w:pPr>
    </w:p>
    <w:p w14:paraId="0A1ECD89" w14:textId="77777777" w:rsidR="00006B9B" w:rsidRDefault="00006B9B">
      <w:pPr>
        <w:jc w:val="center"/>
        <w:rPr>
          <w:rFonts w:ascii="Pacifico" w:eastAsia="Pacifico" w:hAnsi="Pacifico" w:cs="Pacifico"/>
          <w:b/>
          <w:bCs/>
          <w:i/>
          <w:iCs/>
          <w:color w:val="0000FF"/>
          <w:sz w:val="30"/>
          <w:szCs w:val="30"/>
          <w:u w:val="single"/>
        </w:rPr>
      </w:pPr>
    </w:p>
    <w:p w14:paraId="5ABFBE0F" w14:textId="77777777" w:rsidR="00006B9B" w:rsidRDefault="00000000">
      <w:pPr>
        <w:jc w:val="center"/>
        <w:rPr>
          <w:rFonts w:ascii="Pacifico" w:eastAsia="Pacifico" w:hAnsi="Pacifico" w:cs="Pacifico"/>
          <w:b/>
          <w:bCs/>
          <w:i/>
          <w:iCs/>
          <w:color w:val="0000FF"/>
          <w:sz w:val="30"/>
          <w:szCs w:val="30"/>
          <w:u w:val="single"/>
        </w:rPr>
      </w:pPr>
      <w:r>
        <w:rPr>
          <w:rFonts w:ascii="Pacifico" w:eastAsia="Pacifico" w:hAnsi="Pacifico" w:cs="Pacifico"/>
          <w:b/>
          <w:bCs/>
          <w:i/>
          <w:iCs/>
          <w:color w:val="0000FF"/>
          <w:sz w:val="30"/>
          <w:szCs w:val="30"/>
          <w:u w:val="single"/>
        </w:rPr>
        <w:t>ANNOUNCEMENTS</w:t>
      </w:r>
    </w:p>
    <w:p w14:paraId="08EB359F" w14:textId="77777777" w:rsidR="00006B9B" w:rsidRDefault="00000000">
      <w:pPr>
        <w:rPr>
          <w:rFonts w:ascii="Cambria" w:eastAsia="Cambria" w:hAnsi="Cambria" w:cs="Cambria"/>
          <w:b/>
          <w:bCs/>
          <w:sz w:val="20"/>
          <w:szCs w:val="20"/>
        </w:rPr>
      </w:pPr>
      <w:r>
        <w:rPr>
          <w:rFonts w:ascii="Cambria" w:eastAsia="Cambria" w:hAnsi="Cambria" w:cs="Cambria"/>
          <w:b/>
          <w:bCs/>
          <w:sz w:val="20"/>
          <w:szCs w:val="20"/>
        </w:rPr>
        <w:t>*n</w:t>
      </w:r>
      <w:r>
        <w:rPr>
          <w:rFonts w:ascii="Cambria" w:eastAsia="Cambria" w:hAnsi="Cambria" w:cs="Cambria"/>
          <w:b/>
          <w:bCs/>
          <w:i/>
          <w:iCs/>
          <w:sz w:val="20"/>
          <w:szCs w:val="20"/>
          <w:u w:val="single"/>
        </w:rPr>
        <w:t xml:space="preserve">OURish Bridgeport - </w:t>
      </w:r>
      <w:r>
        <w:rPr>
          <w:rFonts w:ascii="Cambria" w:eastAsia="Cambria" w:hAnsi="Cambria" w:cs="Cambria"/>
          <w:b/>
          <w:bCs/>
          <w:sz w:val="20"/>
          <w:szCs w:val="20"/>
        </w:rPr>
        <w:t>Please see dates below for our upcoming nOURish Bridgeport Feel the Warmth Dinners - we would love to have some Volunteers. Check out the Sign up Genius on our Website for details!</w:t>
      </w:r>
    </w:p>
    <w:p w14:paraId="4274C504" w14:textId="77777777" w:rsidR="00006B9B" w:rsidRDefault="00006B9B">
      <w:pPr>
        <w:rPr>
          <w:rFonts w:ascii="Cambria" w:eastAsia="Cambria" w:hAnsi="Cambria" w:cs="Cambria"/>
          <w:b/>
          <w:bCs/>
          <w:sz w:val="20"/>
          <w:szCs w:val="20"/>
        </w:rPr>
      </w:pPr>
    </w:p>
    <w:p w14:paraId="14B70365" w14:textId="77777777" w:rsidR="00006B9B" w:rsidRDefault="00000000">
      <w:pPr>
        <w:rPr>
          <w:rFonts w:ascii="Cambria" w:eastAsia="Cambria" w:hAnsi="Cambria" w:cs="Cambria"/>
          <w:b/>
          <w:bCs/>
          <w:sz w:val="20"/>
          <w:szCs w:val="20"/>
        </w:rPr>
      </w:pPr>
      <w:r>
        <w:rPr>
          <w:rFonts w:ascii="Cambria" w:eastAsia="Cambria" w:hAnsi="Cambria" w:cs="Cambria"/>
          <w:b/>
          <w:bCs/>
          <w:i/>
          <w:iCs/>
          <w:sz w:val="20"/>
          <w:szCs w:val="20"/>
          <w:u w:val="single"/>
        </w:rPr>
        <w:t>*WOMEN’S LUNCHEON -</w:t>
      </w:r>
      <w:r>
        <w:rPr>
          <w:rFonts w:ascii="Cambria" w:eastAsia="Cambria" w:hAnsi="Cambria" w:cs="Cambria"/>
          <w:b/>
          <w:bCs/>
          <w:sz w:val="20"/>
          <w:szCs w:val="20"/>
        </w:rPr>
        <w:t xml:space="preserve">  The women’s group will be meeting Wednesday May 7th at 12:00 at Old Towne Restaurant. Please RSVP to Barbara or Karolina as we will need to make reservations in advance - we hope to see you there !!!</w:t>
      </w:r>
    </w:p>
    <w:p w14:paraId="4C0A0478" w14:textId="77777777" w:rsidR="00006B9B" w:rsidRDefault="00000000">
      <w:pPr>
        <w:spacing w:before="240" w:after="240"/>
        <w:jc w:val="center"/>
        <w:rPr>
          <w:rFonts w:ascii="Cambria" w:eastAsia="Cambria" w:hAnsi="Cambria" w:cs="Cambria"/>
          <w:b/>
          <w:bCs/>
          <w:color w:val="222222"/>
          <w:highlight w:val="white"/>
        </w:rPr>
      </w:pPr>
      <w:r>
        <w:rPr>
          <w:rFonts w:ascii="Pacifico" w:eastAsia="Pacifico" w:hAnsi="Pacifico" w:cs="Pacifico"/>
          <w:b/>
          <w:bCs/>
          <w:i/>
          <w:iCs/>
          <w:color w:val="0000FF"/>
          <w:sz w:val="30"/>
          <w:szCs w:val="30"/>
          <w:u w:val="single"/>
        </w:rPr>
        <w:t>UPCOMING EVENTS</w:t>
      </w:r>
    </w:p>
    <w:p w14:paraId="375A5413" w14:textId="77777777" w:rsidR="00006B9B" w:rsidRDefault="00000000">
      <w:pPr>
        <w:numPr>
          <w:ilvl w:val="0"/>
          <w:numId w:val="1"/>
        </w:numPr>
        <w:rPr>
          <w:rFonts w:ascii="Cambria" w:eastAsia="Cambria" w:hAnsi="Cambria" w:cs="Cambria"/>
          <w:b/>
          <w:bCs/>
          <w:color w:val="222222"/>
          <w:highlight w:val="white"/>
        </w:rPr>
      </w:pPr>
      <w:r>
        <w:rPr>
          <w:rFonts w:ascii="Cambria" w:eastAsia="Cambria" w:hAnsi="Cambria" w:cs="Cambria"/>
          <w:b/>
          <w:bCs/>
          <w:sz w:val="20"/>
          <w:szCs w:val="20"/>
          <w:u w:val="single"/>
        </w:rPr>
        <w:t xml:space="preserve">May 4th -  </w:t>
      </w:r>
      <w:r>
        <w:rPr>
          <w:rFonts w:ascii="Cambria" w:eastAsia="Cambria" w:hAnsi="Cambria" w:cs="Cambria"/>
          <w:b/>
          <w:bCs/>
          <w:sz w:val="20"/>
          <w:szCs w:val="20"/>
        </w:rPr>
        <w:t>All Committee  Meeting - 7:00pm</w:t>
      </w:r>
    </w:p>
    <w:p w14:paraId="1F5826A2" w14:textId="77777777" w:rsidR="00006B9B"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May 7th </w:t>
      </w:r>
      <w:r>
        <w:rPr>
          <w:rFonts w:ascii="Cambria" w:eastAsia="Cambria" w:hAnsi="Cambria" w:cs="Cambria"/>
          <w:b/>
          <w:bCs/>
          <w:sz w:val="20"/>
          <w:szCs w:val="20"/>
        </w:rPr>
        <w:t>- Women’s Luncheon - 12:00pm - Old Towne Rest.</w:t>
      </w:r>
    </w:p>
    <w:p w14:paraId="13CEE481" w14:textId="77777777" w:rsidR="00006B9B" w:rsidRDefault="00000000">
      <w:pPr>
        <w:numPr>
          <w:ilvl w:val="0"/>
          <w:numId w:val="1"/>
        </w:numPr>
      </w:pPr>
      <w:r>
        <w:rPr>
          <w:rFonts w:ascii="Cambria" w:eastAsia="Cambria" w:hAnsi="Cambria" w:cs="Cambria"/>
          <w:b/>
          <w:bCs/>
          <w:sz w:val="20"/>
          <w:szCs w:val="20"/>
          <w:u w:val="single"/>
        </w:rPr>
        <w:t xml:space="preserve">May 28th </w:t>
      </w:r>
      <w:r>
        <w:t xml:space="preserve">- </w:t>
      </w:r>
      <w:r>
        <w:rPr>
          <w:rFonts w:ascii="Cambria" w:eastAsia="Cambria" w:hAnsi="Cambria" w:cs="Cambria"/>
          <w:b/>
          <w:bCs/>
          <w:sz w:val="20"/>
          <w:szCs w:val="20"/>
        </w:rPr>
        <w:t xml:space="preserve">Feel the Warmth at Nourish Bridgeport </w:t>
      </w:r>
    </w:p>
    <w:p w14:paraId="0320DF91" w14:textId="77777777" w:rsidR="00006B9B" w:rsidRDefault="00000000">
      <w:pPr>
        <w:ind w:left="720"/>
        <w:rPr>
          <w:rFonts w:ascii="Cambria" w:eastAsia="Cambria" w:hAnsi="Cambria" w:cs="Cambria"/>
          <w:b/>
          <w:bCs/>
          <w:color w:val="222222"/>
          <w:highlight w:val="whit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66">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r>
        <w:rPr>
          <w:noProof/>
        </w:rPr>
        <w:drawing>
          <wp:anchor distT="114300" distB="114300" distL="114300" distR="114300" simplePos="0" relativeHeight="251659264" behindDoc="0" locked="0" layoutInCell="1" hidden="0" allowOverlap="1" wp14:anchorId="4A5E3951" wp14:editId="1BC9B7D0">
            <wp:simplePos x="0" y="0"/>
            <wp:positionH relativeFrom="column">
              <wp:posOffset>276225</wp:posOffset>
            </wp:positionH>
            <wp:positionV relativeFrom="paragraph">
              <wp:posOffset>276225</wp:posOffset>
            </wp:positionV>
            <wp:extent cx="290513" cy="290513"/>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290513" cy="290513"/>
                    </a:xfrm>
                    <a:prstGeom prst="rect">
                      <a:avLst/>
                    </a:prstGeom>
                    <a:ln/>
                  </pic:spPr>
                </pic:pic>
              </a:graphicData>
            </a:graphic>
          </wp:anchor>
        </w:drawing>
      </w:r>
    </w:p>
    <w:p w14:paraId="1F2D61B8" w14:textId="77777777" w:rsidR="00006B9B" w:rsidRDefault="00006B9B">
      <w:pPr>
        <w:rPr>
          <w:rFonts w:ascii="Cambria" w:eastAsia="Cambria" w:hAnsi="Cambria" w:cs="Cambria"/>
          <w:b/>
          <w:bCs/>
          <w:sz w:val="20"/>
          <w:szCs w:val="20"/>
        </w:rPr>
      </w:pPr>
    </w:p>
    <w:p w14:paraId="2B0A917C" w14:textId="77777777" w:rsidR="00006B9B"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68">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(trumbullcongregationalchurch)</w:t>
      </w:r>
    </w:p>
    <w:p w14:paraId="4F7C1105" w14:textId="77777777" w:rsidR="00006B9B"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5A5D7E3" w14:textId="77777777" w:rsidR="00006B9B"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249D62CF" wp14:editId="44E4542C">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a:stretch>
                      <a:fillRect/>
                    </a:stretch>
                  </pic:blipFill>
                  <pic:spPr>
                    <a:xfrm>
                      <a:off x="0" y="0"/>
                      <a:ext cx="223838" cy="238125"/>
                    </a:xfrm>
                    <a:prstGeom prst="rect">
                      <a:avLst/>
                    </a:prstGeom>
                    <a:ln/>
                  </pic:spPr>
                </pic:pic>
              </a:graphicData>
            </a:graphic>
          </wp:anchor>
        </w:drawing>
      </w:r>
    </w:p>
    <w:p w14:paraId="26580EF6" w14:textId="77777777" w:rsidR="00006B9B"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70">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(trumbullcongregationalchurch)</w:t>
      </w:r>
    </w:p>
    <w:p w14:paraId="1B42B1A3" w14:textId="77777777" w:rsidR="00006B9B" w:rsidRDefault="00006B9B">
      <w:pPr>
        <w:rPr>
          <w:rFonts w:ascii="Cambria" w:eastAsia="Cambria" w:hAnsi="Cambria" w:cs="Cambria"/>
          <w:b/>
          <w:bCs/>
          <w:sz w:val="20"/>
          <w:szCs w:val="20"/>
        </w:rPr>
      </w:pPr>
    </w:p>
    <w:p w14:paraId="68A56B84" w14:textId="77777777" w:rsidR="00006B9B"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067E05F0" wp14:editId="2BB67585">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1"/>
                    <a:srcRect/>
                    <a:stretch>
                      <a:fillRect/>
                    </a:stretch>
                  </pic:blipFill>
                  <pic:spPr>
                    <a:xfrm>
                      <a:off x="0" y="0"/>
                      <a:ext cx="297095" cy="297095"/>
                    </a:xfrm>
                    <a:prstGeom prst="rect">
                      <a:avLst/>
                    </a:prstGeom>
                    <a:ln/>
                  </pic:spPr>
                </pic:pic>
              </a:graphicData>
            </a:graphic>
          </wp:anchor>
        </w:drawing>
      </w:r>
    </w:p>
    <w:p w14:paraId="2D1A94B9" w14:textId="77777777" w:rsidR="00006B9B" w:rsidRDefault="00000000">
      <w:pPr>
        <w:ind w:left="720"/>
        <w:rPr>
          <w:rFonts w:ascii="Pacifico" w:eastAsia="Pacifico" w:hAnsi="Pacifico" w:cs="Pacifico"/>
          <w:b/>
          <w:bCs/>
          <w:i/>
          <w:iCs/>
          <w:color w:val="274E13"/>
          <w:sz w:val="30"/>
          <w:szCs w:val="30"/>
          <w:u w:val="single"/>
        </w:rPr>
      </w:pPr>
      <w:hyperlink r:id="rId72">
        <w:r>
          <w:rPr>
            <w:rFonts w:ascii="Cambria" w:eastAsia="Cambria" w:hAnsi="Cambria" w:cs="Cambria"/>
            <w:b/>
            <w:bCs/>
            <w:color w:val="1155CC"/>
            <w:sz w:val="20"/>
            <w:szCs w:val="20"/>
            <w:highlight w:val="white"/>
            <w:u w:val="single"/>
          </w:rPr>
          <w:t>Trumbull Congregational Church (@TrumbullC27305) / X</w:t>
        </w:r>
      </w:hyperlink>
    </w:p>
    <w:p w14:paraId="6FC85B04" w14:textId="77777777" w:rsidR="00006B9B"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14:paraId="7458922D" w14:textId="77777777" w:rsidR="00006B9B" w:rsidRDefault="00000000">
      <w:pPr>
        <w:shd w:val="clear" w:color="auto" w:fill="FFFFFF"/>
        <w:spacing w:before="240" w:after="240"/>
        <w:ind w:left="720"/>
        <w:rPr>
          <w:rFonts w:ascii="Cambria" w:eastAsia="Cambria" w:hAnsi="Cambria" w:cs="Cambria"/>
          <w:sz w:val="20"/>
          <w:szCs w:val="20"/>
          <w:highlight w:val="white"/>
        </w:rPr>
      </w:pPr>
      <w:r>
        <w:rPr>
          <w:rFonts w:ascii="Cambria" w:eastAsia="Cambria" w:hAnsi="Cambria" w:cs="Cambria"/>
          <w:b/>
          <w:bCs/>
          <w:sz w:val="20"/>
          <w:szCs w:val="20"/>
        </w:rPr>
        <w:t xml:space="preserve">                          </w:t>
      </w:r>
    </w:p>
    <w:p w14:paraId="04ECAD94" w14:textId="77777777" w:rsidR="00006B9B" w:rsidRDefault="00000000">
      <w:pPr>
        <w:rPr>
          <w:rFonts w:ascii="Cambria" w:eastAsia="Cambria" w:hAnsi="Cambria" w:cs="Cambria"/>
          <w:sz w:val="18"/>
          <w:szCs w:val="18"/>
        </w:rPr>
      </w:pPr>
      <w:r>
        <w:rPr>
          <w:rFonts w:ascii="Cambria" w:eastAsia="Cambria" w:hAnsi="Cambria" w:cs="Cambria"/>
          <w:b/>
          <w:bCs/>
          <w:sz w:val="20"/>
          <w:szCs w:val="20"/>
        </w:rPr>
        <w:t xml:space="preserve">    </w:t>
      </w:r>
    </w:p>
    <w:p w14:paraId="06CBC988" w14:textId="77777777" w:rsidR="00006B9B" w:rsidRDefault="00006B9B">
      <w:pPr>
        <w:ind w:left="720"/>
        <w:rPr>
          <w:rFonts w:ascii="Cambria" w:eastAsia="Cambria" w:hAnsi="Cambria" w:cs="Cambria"/>
        </w:rPr>
      </w:pPr>
    </w:p>
    <w:sectPr w:rsidR="00006B9B">
      <w:foot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526AB" w14:textId="77777777" w:rsidR="00D20A26" w:rsidRDefault="00D20A26">
      <w:pPr>
        <w:spacing w:line="240" w:lineRule="auto"/>
      </w:pPr>
      <w:r>
        <w:separator/>
      </w:r>
    </w:p>
  </w:endnote>
  <w:endnote w:type="continuationSeparator" w:id="0">
    <w:p w14:paraId="326F6222" w14:textId="77777777" w:rsidR="00D20A26" w:rsidRDefault="00D20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E407784-1E89-4D21-8DE5-C6F4073C5CBE}"/>
    <w:embedBold r:id="rId2" w:fontKey="{F9A33E85-557F-4BC2-A112-4D78FE3FE6A1}"/>
    <w:embedItalic r:id="rId3" w:fontKey="{433486AF-38D2-4E60-8FB6-883B97ED8A85}"/>
    <w:embedBoldItalic r:id="rId4" w:fontKey="{87C7376A-8687-41E8-8866-0D8BA43C5B20}"/>
  </w:font>
  <w:font w:name="Pacifico">
    <w:charset w:val="00"/>
    <w:family w:val="auto"/>
    <w:pitch w:val="variable"/>
    <w:sig w:usb0="20000207" w:usb1="00000002" w:usb2="00000000" w:usb3="00000000" w:csb0="00000197" w:csb1="00000000"/>
    <w:embedBoldItalic r:id="rId5" w:fontKey="{4E936BBB-33AD-4CC7-8AA5-11C45D9E1017}"/>
  </w:font>
  <w:font w:name="Calibri">
    <w:panose1 w:val="020F0502020204030204"/>
    <w:charset w:val="00"/>
    <w:family w:val="swiss"/>
    <w:pitch w:val="variable"/>
    <w:sig w:usb0="E4002EFF" w:usb1="C000247B" w:usb2="00000009" w:usb3="00000000" w:csb0="000001FF" w:csb1="00000000"/>
    <w:embedRegular r:id="rId6" w:fontKey="{401E7371-728D-4691-80E4-5D99F3CB51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B2D7" w14:textId="77777777" w:rsidR="00006B9B" w:rsidRDefault="00006B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6FD7C" w14:textId="77777777" w:rsidR="00D20A26" w:rsidRDefault="00D20A26">
      <w:pPr>
        <w:spacing w:line="240" w:lineRule="auto"/>
      </w:pPr>
      <w:r>
        <w:separator/>
      </w:r>
    </w:p>
  </w:footnote>
  <w:footnote w:type="continuationSeparator" w:id="0">
    <w:p w14:paraId="3B63A0E6" w14:textId="77777777" w:rsidR="00D20A26" w:rsidRDefault="00D20A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7B2CA9"/>
    <w:multiLevelType w:val="multilevel"/>
    <w:tmpl w:val="2DCAE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31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B9B"/>
    <w:rsid w:val="00006B9B"/>
    <w:rsid w:val="001226F8"/>
    <w:rsid w:val="00D20A26"/>
    <w:rsid w:val="00D62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7008B"/>
  <w15:docId w15:val="{209B8F8B-82F3-4747-B7D3-1C3E345B1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efinitions.net/definition/touch" TargetMode="External"/><Relationship Id="rId18" Type="http://schemas.openxmlformats.org/officeDocument/2006/relationships/hyperlink" Target="https://www.definitions.net/definition/cloud" TargetMode="External"/><Relationship Id="rId26" Type="http://schemas.openxmlformats.org/officeDocument/2006/relationships/hyperlink" Target="https://www.definitions.net/definition/poison" TargetMode="External"/><Relationship Id="rId39" Type="http://schemas.openxmlformats.org/officeDocument/2006/relationships/hyperlink" Target="https://www.definitions.net/definition/there" TargetMode="External"/><Relationship Id="rId21" Type="http://schemas.openxmlformats.org/officeDocument/2006/relationships/hyperlink" Target="https://www.definitions.net/definition/without" TargetMode="External"/><Relationship Id="rId34" Type="http://schemas.openxmlformats.org/officeDocument/2006/relationships/hyperlink" Target="https://www.definitions.net/definition/still" TargetMode="External"/><Relationship Id="rId42" Type="http://schemas.openxmlformats.org/officeDocument/2006/relationships/hyperlink" Target="https://www.definitions.net/definition/beaten" TargetMode="External"/><Relationship Id="rId47" Type="http://schemas.openxmlformats.org/officeDocument/2006/relationships/hyperlink" Target="https://www.definitions.net/definition/desert" TargetMode="External"/><Relationship Id="rId50" Type="http://schemas.openxmlformats.org/officeDocument/2006/relationships/hyperlink" Target="https://www.definitions.net/definition/streets" TargetMode="External"/><Relationship Id="rId55" Type="http://schemas.openxmlformats.org/officeDocument/2006/relationships/hyperlink" Target="https://www.definitions.net/definition/still" TargetMode="External"/><Relationship Id="rId63" Type="http://schemas.openxmlformats.org/officeDocument/2006/relationships/hyperlink" Target="mailto:office@trumbullcc.org" TargetMode="External"/><Relationship Id="rId68" Type="http://schemas.openxmlformats.org/officeDocument/2006/relationships/hyperlink" Target="https://www.facebook.com/trumbullcc/" TargetMode="External"/><Relationship Id="rId7" Type="http://schemas.openxmlformats.org/officeDocument/2006/relationships/hyperlink" Target="http://www.ccli.com" TargetMode="External"/><Relationship Id="rId71"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definitions.net/definition/sunlight" TargetMode="External"/><Relationship Id="rId29" Type="http://schemas.openxmlformats.org/officeDocument/2006/relationships/hyperlink" Target="https://www.definitions.net/definition/streets" TargetMode="External"/><Relationship Id="rId11" Type="http://schemas.openxmlformats.org/officeDocument/2006/relationships/hyperlink" Target="https://www.definitions.net/definition/wanna" TargetMode="External"/><Relationship Id="rId24" Type="http://schemas.openxmlformats.org/officeDocument/2006/relationships/hyperlink" Target="https://www.definitions.net/definition/shelter" TargetMode="External"/><Relationship Id="rId32" Type="http://schemas.openxmlformats.org/officeDocument/2006/relationships/hyperlink" Target="https://www.definitions.net/definition/streets" TargetMode="External"/><Relationship Id="rId37" Type="http://schemas.openxmlformats.org/officeDocument/2006/relationships/hyperlink" Target="https://www.definitions.net/definition/burning" TargetMode="External"/><Relationship Id="rId40" Type="http://schemas.openxmlformats.org/officeDocument/2006/relationships/hyperlink" Target="https://www.definitions.net/definition/turns" TargetMode="External"/><Relationship Id="rId45" Type="http://schemas.openxmlformats.org/officeDocument/2006/relationships/hyperlink" Target="https://www.definitions.net/definition/blown" TargetMode="External"/><Relationship Id="rId53" Type="http://schemas.openxmlformats.org/officeDocument/2006/relationships/hyperlink" Target="https://www.definitions.net/definition/streets" TargetMode="External"/><Relationship Id="rId58" Type="http://schemas.openxmlformats.org/officeDocument/2006/relationships/hyperlink" Target="https://www.definitions.net/definition/there" TargetMode="External"/><Relationship Id="rId66" Type="http://schemas.openxmlformats.org/officeDocument/2006/relationships/hyperlink" Target="https://trumbullcc.org/volunteer/"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efinitions.net/definition/streets" TargetMode="External"/><Relationship Id="rId23" Type="http://schemas.openxmlformats.org/officeDocument/2006/relationships/hyperlink" Target="https://www.definitions.net/definition/wanna" TargetMode="External"/><Relationship Id="rId28" Type="http://schemas.openxmlformats.org/officeDocument/2006/relationships/hyperlink" Target="https://www.definitions.net/definition/streets" TargetMode="External"/><Relationship Id="rId36" Type="http://schemas.openxmlformats.org/officeDocument/2006/relationships/hyperlink" Target="https://www.definitions.net/definition/burning" TargetMode="External"/><Relationship Id="rId49" Type="http://schemas.openxmlformats.org/officeDocument/2006/relationships/hyperlink" Target="https://www.definitions.net/definition/streets" TargetMode="External"/><Relationship Id="rId57" Type="http://schemas.openxmlformats.org/officeDocument/2006/relationships/hyperlink" Target="https://www.definitions.net/definition/burning" TargetMode="External"/><Relationship Id="rId61" Type="http://schemas.openxmlformats.org/officeDocument/2006/relationships/image" Target="media/image1.png"/><Relationship Id="rId10" Type="http://schemas.openxmlformats.org/officeDocument/2006/relationships/hyperlink" Target="https://www.definitions.net/definition/wanna" TargetMode="External"/><Relationship Id="rId19" Type="http://schemas.openxmlformats.org/officeDocument/2006/relationships/hyperlink" Target="https://www.definitions.net/definition/cloud" TargetMode="External"/><Relationship Id="rId31" Type="http://schemas.openxmlformats.org/officeDocument/2006/relationships/hyperlink" Target="https://www.definitions.net/definition/streets" TargetMode="External"/><Relationship Id="rId44" Type="http://schemas.openxmlformats.org/officeDocument/2006/relationships/hyperlink" Target="https://www.definitions.net/definition/blown" TargetMode="External"/><Relationship Id="rId52" Type="http://schemas.openxmlformats.org/officeDocument/2006/relationships/hyperlink" Target="https://www.definitions.net/definition/streets" TargetMode="External"/><Relationship Id="rId60" Type="http://schemas.openxmlformats.org/officeDocument/2006/relationships/hyperlink" Target="https://trumbullcongregationalchurch.breezechms.com/give/online" TargetMode="External"/><Relationship Id="rId65" Type="http://schemas.openxmlformats.org/officeDocument/2006/relationships/image" Target="media/image2.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efinitions.net/definition/walls" TargetMode="External"/><Relationship Id="rId14" Type="http://schemas.openxmlformats.org/officeDocument/2006/relationships/hyperlink" Target="https://www.definitions.net/definition/streets" TargetMode="External"/><Relationship Id="rId22" Type="http://schemas.openxmlformats.org/officeDocument/2006/relationships/hyperlink" Target="https://www.definitions.net/definition/wanna" TargetMode="External"/><Relationship Id="rId27" Type="http://schemas.openxmlformats.org/officeDocument/2006/relationships/hyperlink" Target="https://www.definitions.net/definition/poison" TargetMode="External"/><Relationship Id="rId30" Type="http://schemas.openxmlformats.org/officeDocument/2006/relationships/hyperlink" Target="https://www.definitions.net/definition/streets" TargetMode="External"/><Relationship Id="rId35" Type="http://schemas.openxmlformats.org/officeDocument/2006/relationships/hyperlink" Target="https://www.definitions.net/definition/still" TargetMode="External"/><Relationship Id="rId43" Type="http://schemas.openxmlformats.org/officeDocument/2006/relationships/hyperlink" Target="https://www.definitions.net/definition/beaten" TargetMode="External"/><Relationship Id="rId48" Type="http://schemas.openxmlformats.org/officeDocument/2006/relationships/hyperlink" Target="https://www.definitions.net/definition/streets" TargetMode="External"/><Relationship Id="rId56" Type="http://schemas.openxmlformats.org/officeDocument/2006/relationships/hyperlink" Target="https://www.definitions.net/definition/burning" TargetMode="External"/><Relationship Id="rId64" Type="http://schemas.openxmlformats.org/officeDocument/2006/relationships/hyperlink" Target="mailto:office@trumbullcc.org" TargetMode="External"/><Relationship Id="rId69" Type="http://schemas.openxmlformats.org/officeDocument/2006/relationships/image" Target="media/image4.png"/><Relationship Id="rId8" Type="http://schemas.openxmlformats.org/officeDocument/2006/relationships/hyperlink" Target="https://www.definitions.net/definition/walls" TargetMode="External"/><Relationship Id="rId51" Type="http://schemas.openxmlformats.org/officeDocument/2006/relationships/hyperlink" Target="https://www.definitions.net/definition/streets" TargetMode="External"/><Relationship Id="rId72" Type="http://schemas.openxmlformats.org/officeDocument/2006/relationships/hyperlink" Target="https://x.com/trumbullc27305?s=11" TargetMode="External"/><Relationship Id="rId3" Type="http://schemas.openxmlformats.org/officeDocument/2006/relationships/settings" Target="settings.xml"/><Relationship Id="rId12" Type="http://schemas.openxmlformats.org/officeDocument/2006/relationships/hyperlink" Target="https://www.definitions.net/definition/touch" TargetMode="External"/><Relationship Id="rId17" Type="http://schemas.openxmlformats.org/officeDocument/2006/relationships/hyperlink" Target="https://www.definitions.net/definition/sunlight" TargetMode="External"/><Relationship Id="rId25" Type="http://schemas.openxmlformats.org/officeDocument/2006/relationships/hyperlink" Target="https://www.definitions.net/definition/shelter" TargetMode="External"/><Relationship Id="rId33" Type="http://schemas.openxmlformats.org/officeDocument/2006/relationships/hyperlink" Target="https://www.definitions.net/definition/streets" TargetMode="External"/><Relationship Id="rId38" Type="http://schemas.openxmlformats.org/officeDocument/2006/relationships/hyperlink" Target="https://www.definitions.net/definition/there" TargetMode="External"/><Relationship Id="rId46" Type="http://schemas.openxmlformats.org/officeDocument/2006/relationships/hyperlink" Target="https://www.definitions.net/definition/desert" TargetMode="External"/><Relationship Id="rId59" Type="http://schemas.openxmlformats.org/officeDocument/2006/relationships/hyperlink" Target="https://www.definitions.net/definition/there" TargetMode="External"/><Relationship Id="rId67" Type="http://schemas.openxmlformats.org/officeDocument/2006/relationships/image" Target="media/image3.png"/><Relationship Id="rId20" Type="http://schemas.openxmlformats.org/officeDocument/2006/relationships/hyperlink" Target="https://www.definitions.net/definition/without" TargetMode="External"/><Relationship Id="rId41" Type="http://schemas.openxmlformats.org/officeDocument/2006/relationships/hyperlink" Target="https://www.definitions.net/definition/turns" TargetMode="External"/><Relationship Id="rId54" Type="http://schemas.openxmlformats.org/officeDocument/2006/relationships/hyperlink" Target="https://www.definitions.net/definition/still" TargetMode="External"/><Relationship Id="rId62" Type="http://schemas.openxmlformats.org/officeDocument/2006/relationships/hyperlink" Target="mailto:Ilana.ofgang@trumbullcc.org" TargetMode="External"/><Relationship Id="rId70" Type="http://schemas.openxmlformats.org/officeDocument/2006/relationships/hyperlink" Target="https://www.instagram.co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2216</Words>
  <Characters>12633</Characters>
  <Application>Microsoft Office Word</Application>
  <DocSecurity>0</DocSecurity>
  <Lines>105</Lines>
  <Paragraphs>29</Paragraphs>
  <ScaleCrop>false</ScaleCrop>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2026-04-24T15:28:00Z</dcterms:created>
  <dcterms:modified xsi:type="dcterms:W3CDTF">2026-04-24T15:28:00Z</dcterms:modified>
</cp:coreProperties>
</file>