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B2E2" w14:textId="77777777" w:rsidR="00357CBB"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 xml:space="preserve"> GATHERED FOR WORSHIP</w:t>
      </w:r>
    </w:p>
    <w:p w14:paraId="7F115426" w14:textId="77777777" w:rsidR="00357CBB" w:rsidRDefault="00357CBB">
      <w:pPr>
        <w:spacing w:line="240" w:lineRule="auto"/>
        <w:jc w:val="center"/>
        <w:rPr>
          <w:rFonts w:ascii="Cambria" w:eastAsia="Cambria" w:hAnsi="Cambria" w:cs="Cambria"/>
          <w:b/>
          <w:sz w:val="24"/>
          <w:szCs w:val="24"/>
          <w:u w:val="single"/>
        </w:rPr>
      </w:pPr>
    </w:p>
    <w:p w14:paraId="56D64404"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PRELUDE, OPENING PRAYER, WELCOME, &amp; ANNOUNCEMENTS</w:t>
      </w:r>
    </w:p>
    <w:p w14:paraId="74FC445D" w14:textId="77777777" w:rsidR="00357CBB" w:rsidRDefault="00000000">
      <w:pPr>
        <w:spacing w:line="240" w:lineRule="auto"/>
        <w:rPr>
          <w:rFonts w:ascii="Cambria" w:eastAsia="Cambria" w:hAnsi="Cambria" w:cs="Cambria"/>
          <w:sz w:val="24"/>
          <w:szCs w:val="24"/>
        </w:rPr>
      </w:pPr>
      <w:r>
        <w:rPr>
          <w:rFonts w:ascii="Cambria" w:eastAsia="Cambria" w:hAnsi="Cambria" w:cs="Cambria"/>
          <w:b/>
          <w:sz w:val="24"/>
          <w:szCs w:val="24"/>
        </w:rPr>
        <w:t xml:space="preserve">ADVENT HYMN: </w:t>
      </w:r>
      <w:r>
        <w:rPr>
          <w:rFonts w:ascii="Cambria" w:eastAsia="Cambria" w:hAnsi="Cambria" w:cs="Cambria"/>
          <w:sz w:val="24"/>
          <w:szCs w:val="24"/>
        </w:rPr>
        <w:t>“O Come, O Come, Emmanuel”</w:t>
      </w:r>
    </w:p>
    <w:p w14:paraId="0CD787BE" w14:textId="77777777" w:rsidR="00357CBB" w:rsidRDefault="00000000">
      <w:pPr>
        <w:spacing w:line="240" w:lineRule="auto"/>
        <w:jc w:val="center"/>
        <w:rPr>
          <w:rFonts w:ascii="Cambria" w:eastAsia="Cambria" w:hAnsi="Cambria" w:cs="Cambria"/>
          <w:b/>
          <w:i/>
          <w:sz w:val="24"/>
          <w:szCs w:val="24"/>
        </w:rPr>
      </w:pPr>
      <w:r>
        <w:rPr>
          <w:rFonts w:ascii="Cambria" w:eastAsia="Cambria" w:hAnsi="Cambria" w:cs="Cambria"/>
          <w:b/>
          <w:i/>
          <w:sz w:val="24"/>
          <w:szCs w:val="24"/>
        </w:rPr>
        <w:t>O come, O come, Emmanuel, and ransom captive Israel,</w:t>
      </w:r>
    </w:p>
    <w:p w14:paraId="437F437D" w14:textId="77777777" w:rsidR="00357CBB" w:rsidRDefault="00000000">
      <w:pPr>
        <w:spacing w:line="240" w:lineRule="auto"/>
        <w:jc w:val="center"/>
        <w:rPr>
          <w:rFonts w:ascii="Cambria" w:eastAsia="Cambria" w:hAnsi="Cambria" w:cs="Cambria"/>
          <w:b/>
          <w:i/>
          <w:sz w:val="24"/>
          <w:szCs w:val="24"/>
        </w:rPr>
      </w:pPr>
      <w:r>
        <w:rPr>
          <w:rFonts w:ascii="Cambria" w:eastAsia="Cambria" w:hAnsi="Cambria" w:cs="Cambria"/>
          <w:b/>
          <w:i/>
          <w:sz w:val="24"/>
          <w:szCs w:val="24"/>
        </w:rPr>
        <w:t>That mourns in lonely exile here, until the Song of God appear.</w:t>
      </w:r>
    </w:p>
    <w:p w14:paraId="044CE67C" w14:textId="77777777" w:rsidR="00357CBB" w:rsidRDefault="00000000">
      <w:pPr>
        <w:spacing w:line="240" w:lineRule="auto"/>
        <w:jc w:val="center"/>
        <w:rPr>
          <w:rFonts w:ascii="Cambria" w:eastAsia="Cambria" w:hAnsi="Cambria" w:cs="Cambria"/>
          <w:b/>
          <w:i/>
          <w:sz w:val="24"/>
          <w:szCs w:val="24"/>
        </w:rPr>
      </w:pPr>
      <w:r>
        <w:rPr>
          <w:rFonts w:ascii="Cambria" w:eastAsia="Cambria" w:hAnsi="Cambria" w:cs="Cambria"/>
          <w:b/>
          <w:i/>
          <w:sz w:val="24"/>
          <w:szCs w:val="24"/>
        </w:rPr>
        <w:t>Rejoice!  Rejoice!...</w:t>
      </w:r>
    </w:p>
    <w:p w14:paraId="1532CEE2"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LIGHTING THE ADVENT CANDLE</w:t>
      </w:r>
    </w:p>
    <w:p w14:paraId="5937718B"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WORSHIP IN SONG</w:t>
      </w:r>
    </w:p>
    <w:p w14:paraId="3F0BB93D" w14:textId="77777777" w:rsidR="00357CBB" w:rsidRDefault="00357CBB">
      <w:pPr>
        <w:spacing w:line="240" w:lineRule="auto"/>
        <w:rPr>
          <w:rFonts w:ascii="Cambria" w:eastAsia="Cambria" w:hAnsi="Cambria" w:cs="Cambria"/>
          <w:b/>
          <w:sz w:val="24"/>
          <w:szCs w:val="24"/>
        </w:rPr>
      </w:pPr>
    </w:p>
    <w:p w14:paraId="3FCE2789" w14:textId="77777777" w:rsidR="00357CBB" w:rsidRDefault="00000000">
      <w:pPr>
        <w:rPr>
          <w:rFonts w:ascii="Cambria" w:eastAsia="Cambria" w:hAnsi="Cambria" w:cs="Cambria"/>
          <w:i/>
          <w:sz w:val="24"/>
          <w:szCs w:val="24"/>
        </w:rPr>
      </w:pPr>
      <w:commentRangeStart w:id="0"/>
      <w:r>
        <w:rPr>
          <w:rFonts w:ascii="Cambria" w:eastAsia="Cambria" w:hAnsi="Cambria" w:cs="Cambria"/>
          <w:b/>
          <w:sz w:val="24"/>
          <w:szCs w:val="24"/>
        </w:rPr>
        <w:t>*HYMN:</w:t>
      </w:r>
      <w:r>
        <w:t xml:space="preserve"> </w:t>
      </w:r>
      <w:r>
        <w:rPr>
          <w:rFonts w:ascii="Cambria" w:eastAsia="Cambria" w:hAnsi="Cambria" w:cs="Cambria"/>
          <w:i/>
          <w:sz w:val="24"/>
          <w:szCs w:val="24"/>
        </w:rPr>
        <w:t>#</w:t>
      </w:r>
      <w:proofErr w:type="gramStart"/>
      <w:r>
        <w:rPr>
          <w:rFonts w:ascii="Cambria" w:eastAsia="Cambria" w:hAnsi="Cambria" w:cs="Cambria"/>
          <w:i/>
          <w:sz w:val="24"/>
          <w:szCs w:val="24"/>
        </w:rPr>
        <w:t>364  “</w:t>
      </w:r>
      <w:proofErr w:type="gramEnd"/>
      <w:r>
        <w:rPr>
          <w:rFonts w:ascii="Cambria" w:eastAsia="Cambria" w:hAnsi="Cambria" w:cs="Cambria"/>
          <w:i/>
          <w:sz w:val="24"/>
          <w:szCs w:val="24"/>
        </w:rPr>
        <w:t>Lo, He Comes with Clouds Descending” (Red Hymnal)</w:t>
      </w:r>
      <w:commentRangeEnd w:id="0"/>
      <w:r>
        <w:commentReference w:id="0"/>
      </w:r>
    </w:p>
    <w:p w14:paraId="62CF8C75" w14:textId="77777777" w:rsidR="00357CBB" w:rsidRDefault="00357CBB">
      <w:pPr>
        <w:spacing w:line="240" w:lineRule="auto"/>
        <w:rPr>
          <w:rFonts w:ascii="Cambria" w:eastAsia="Cambria" w:hAnsi="Cambria" w:cs="Cambria"/>
          <w:b/>
          <w:sz w:val="24"/>
          <w:szCs w:val="24"/>
        </w:rPr>
      </w:pPr>
    </w:p>
    <w:p w14:paraId="4F4C4E9A"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*PRAYER OF CONFESSION:  </w:t>
      </w:r>
    </w:p>
    <w:p w14:paraId="3D704B94"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Holy God, throughout this season during which we celebrate the comings of Christ, we ask for the inspiration of your Spirit to awaken our hearts and open our eyes.  We confess our failures in seeking you, our uncertainties about finding you, and our aimlessness without you.  Overcome our sense of separation from you, we ask, forgive our sin, and renew us in our will to be your people in ministry to the world.  Amen</w:t>
      </w:r>
    </w:p>
    <w:p w14:paraId="18103A3F" w14:textId="77777777" w:rsidR="00357CBB" w:rsidRDefault="00357CBB">
      <w:pPr>
        <w:spacing w:line="240" w:lineRule="auto"/>
        <w:rPr>
          <w:rFonts w:ascii="Cambria" w:eastAsia="Cambria" w:hAnsi="Cambria" w:cs="Cambria"/>
          <w:b/>
          <w:sz w:val="24"/>
          <w:szCs w:val="24"/>
        </w:rPr>
      </w:pPr>
    </w:p>
    <w:p w14:paraId="41972F52" w14:textId="77777777" w:rsidR="00357CBB" w:rsidRDefault="00000000">
      <w:pPr>
        <w:spacing w:line="240" w:lineRule="auto"/>
        <w:rPr>
          <w:rFonts w:ascii="Cambria" w:eastAsia="Cambria" w:hAnsi="Cambria" w:cs="Cambria"/>
          <w:b/>
          <w:sz w:val="24"/>
          <w:szCs w:val="24"/>
        </w:rPr>
      </w:pPr>
      <w:r>
        <w:rPr>
          <w:rFonts w:ascii="Cambria" w:eastAsia="Cambria" w:hAnsi="Cambria" w:cs="Cambria"/>
          <w:b/>
          <w:sz w:val="24"/>
          <w:szCs w:val="24"/>
        </w:rPr>
        <w:t>*WORDS OF ASSURANCE AND THE PASSING OF PEACE</w:t>
      </w:r>
    </w:p>
    <w:p w14:paraId="5FFF2B9D" w14:textId="77777777" w:rsidR="00357CBB"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14:paraId="5B39032B" w14:textId="77777777" w:rsidR="00357CBB"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CHILDREN’S SERMON</w:t>
      </w:r>
    </w:p>
    <w:p w14:paraId="353B805C" w14:textId="77777777" w:rsidR="00357CBB"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SPECIAL MUSIC</w:t>
      </w:r>
    </w:p>
    <w:p w14:paraId="46B806F0" w14:textId="77777777" w:rsidR="00357CBB" w:rsidRDefault="00000000">
      <w:pPr>
        <w:rPr>
          <w:rFonts w:ascii="Cambria" w:eastAsia="Cambria" w:hAnsi="Cambria" w:cs="Cambria"/>
          <w:sz w:val="24"/>
          <w:szCs w:val="24"/>
        </w:rPr>
      </w:pPr>
      <w:r>
        <w:rPr>
          <w:rFonts w:ascii="Cambria" w:eastAsia="Cambria" w:hAnsi="Cambria" w:cs="Cambria"/>
          <w:b/>
          <w:sz w:val="24"/>
          <w:szCs w:val="24"/>
        </w:rPr>
        <w:t>JEREMIAH 33:14-</w:t>
      </w:r>
      <w:proofErr w:type="gramStart"/>
      <w:r>
        <w:rPr>
          <w:rFonts w:ascii="Cambria" w:eastAsia="Cambria" w:hAnsi="Cambria" w:cs="Cambria"/>
          <w:b/>
          <w:sz w:val="24"/>
          <w:szCs w:val="24"/>
        </w:rPr>
        <w:t xml:space="preserve">16 </w:t>
      </w:r>
      <w:r>
        <w:t xml:space="preserve"> </w:t>
      </w:r>
      <w:r>
        <w:rPr>
          <w:rFonts w:ascii="Cambria" w:eastAsia="Cambria" w:hAnsi="Cambria" w:cs="Cambria"/>
          <w:sz w:val="24"/>
          <w:szCs w:val="24"/>
        </w:rPr>
        <w:t>The</w:t>
      </w:r>
      <w:proofErr w:type="gramEnd"/>
      <w:r>
        <w:rPr>
          <w:rFonts w:ascii="Cambria" w:eastAsia="Cambria" w:hAnsi="Cambria" w:cs="Cambria"/>
          <w:sz w:val="24"/>
          <w:szCs w:val="24"/>
        </w:rPr>
        <w:t xml:space="preserve"> days are surely coming, says the Lord, when I will fulfil the promise I made to the house of Israel and the house of Judah. </w:t>
      </w:r>
      <w:r>
        <w:rPr>
          <w:rFonts w:ascii="Cambria" w:eastAsia="Cambria" w:hAnsi="Cambria" w:cs="Cambria"/>
          <w:sz w:val="24"/>
          <w:szCs w:val="24"/>
          <w:vertAlign w:val="superscript"/>
        </w:rPr>
        <w:t>15</w:t>
      </w:r>
      <w:r>
        <w:rPr>
          <w:rFonts w:ascii="Cambria" w:eastAsia="Cambria" w:hAnsi="Cambria" w:cs="Cambria"/>
          <w:sz w:val="24"/>
          <w:szCs w:val="24"/>
        </w:rPr>
        <w:t xml:space="preserve">In those days and at that time I will cause a righteous Branch to spring up for David; and he shall execute justice and righteousness in the land. </w:t>
      </w:r>
      <w:r>
        <w:rPr>
          <w:rFonts w:ascii="Cambria" w:eastAsia="Cambria" w:hAnsi="Cambria" w:cs="Cambria"/>
          <w:sz w:val="24"/>
          <w:szCs w:val="24"/>
          <w:vertAlign w:val="superscript"/>
        </w:rPr>
        <w:t>16</w:t>
      </w:r>
      <w:r>
        <w:rPr>
          <w:rFonts w:ascii="Cambria" w:eastAsia="Cambria" w:hAnsi="Cambria" w:cs="Cambria"/>
          <w:sz w:val="24"/>
          <w:szCs w:val="24"/>
        </w:rPr>
        <w:t>In those days Judah will be saved and Jerusalem will live in safety. And this is the name by which it will be called: ‘The Lord is our righteousness.’</w:t>
      </w:r>
    </w:p>
    <w:p w14:paraId="1CEF03E6" w14:textId="77777777" w:rsidR="00357CBB" w:rsidRDefault="00357CBB">
      <w:pPr>
        <w:rPr>
          <w:rFonts w:ascii="Cambria" w:eastAsia="Cambria" w:hAnsi="Cambria" w:cs="Cambria"/>
          <w:b/>
          <w:sz w:val="24"/>
          <w:szCs w:val="24"/>
        </w:rPr>
      </w:pPr>
    </w:p>
    <w:p w14:paraId="187558D0" w14:textId="77777777" w:rsidR="00357CBB" w:rsidRDefault="00000000">
      <w:pPr>
        <w:rPr>
          <w:rFonts w:ascii="Cambria" w:eastAsia="Cambria" w:hAnsi="Cambria" w:cs="Cambria"/>
          <w:sz w:val="24"/>
          <w:szCs w:val="24"/>
        </w:rPr>
      </w:pPr>
      <w:r>
        <w:rPr>
          <w:rFonts w:ascii="Cambria" w:eastAsia="Cambria" w:hAnsi="Cambria" w:cs="Cambria"/>
          <w:b/>
          <w:sz w:val="24"/>
          <w:szCs w:val="24"/>
        </w:rPr>
        <w:t>LUKE 21:25-36</w:t>
      </w:r>
      <w:proofErr w:type="gramStart"/>
      <w:r>
        <w:rPr>
          <w:rFonts w:ascii="Cambria" w:eastAsia="Cambria" w:hAnsi="Cambria" w:cs="Cambria"/>
          <w:b/>
          <w:sz w:val="24"/>
          <w:szCs w:val="24"/>
        </w:rPr>
        <w:t xml:space="preserve">  </w:t>
      </w:r>
      <w:r>
        <w:t xml:space="preserve"> </w:t>
      </w:r>
      <w:r>
        <w:rPr>
          <w:rFonts w:ascii="Cambria" w:eastAsia="Cambria" w:hAnsi="Cambria" w:cs="Cambria"/>
          <w:sz w:val="24"/>
          <w:szCs w:val="24"/>
        </w:rPr>
        <w:t>‘</w:t>
      </w:r>
      <w:proofErr w:type="gramEnd"/>
      <w:r>
        <w:rPr>
          <w:rFonts w:ascii="Cambria" w:eastAsia="Cambria" w:hAnsi="Cambria" w:cs="Cambria"/>
          <w:sz w:val="24"/>
          <w:szCs w:val="24"/>
        </w:rPr>
        <w:t xml:space="preserve">There will be signs in the sun, the moon, and the stars, and on the earth distress among nations confused by the roaring of the sea and the waves. </w:t>
      </w:r>
      <w:r>
        <w:rPr>
          <w:rFonts w:ascii="Cambria" w:eastAsia="Cambria" w:hAnsi="Cambria" w:cs="Cambria"/>
          <w:sz w:val="24"/>
          <w:szCs w:val="24"/>
          <w:vertAlign w:val="superscript"/>
        </w:rPr>
        <w:t>26</w:t>
      </w:r>
      <w:r>
        <w:rPr>
          <w:rFonts w:ascii="Cambria" w:eastAsia="Cambria" w:hAnsi="Cambria" w:cs="Cambria"/>
          <w:sz w:val="24"/>
          <w:szCs w:val="24"/>
        </w:rPr>
        <w:t xml:space="preserve">People will faint from fear and foreboding of what is coming upon the world, for the powers of the heavens will be shaken. </w:t>
      </w:r>
      <w:r>
        <w:rPr>
          <w:rFonts w:ascii="Cambria" w:eastAsia="Cambria" w:hAnsi="Cambria" w:cs="Cambria"/>
          <w:sz w:val="24"/>
          <w:szCs w:val="24"/>
          <w:vertAlign w:val="superscript"/>
        </w:rPr>
        <w:t>27</w:t>
      </w:r>
      <w:r>
        <w:rPr>
          <w:rFonts w:ascii="Cambria" w:eastAsia="Cambria" w:hAnsi="Cambria" w:cs="Cambria"/>
          <w:sz w:val="24"/>
          <w:szCs w:val="24"/>
        </w:rPr>
        <w:t xml:space="preserve">Then they will see “the Son of Man coming in a cloud” with power and great glory. </w:t>
      </w:r>
      <w:r>
        <w:rPr>
          <w:rFonts w:ascii="Cambria" w:eastAsia="Cambria" w:hAnsi="Cambria" w:cs="Cambria"/>
          <w:sz w:val="24"/>
          <w:szCs w:val="24"/>
          <w:vertAlign w:val="superscript"/>
        </w:rPr>
        <w:t>28</w:t>
      </w:r>
      <w:r>
        <w:rPr>
          <w:rFonts w:ascii="Cambria" w:eastAsia="Cambria" w:hAnsi="Cambria" w:cs="Cambria"/>
          <w:sz w:val="24"/>
          <w:szCs w:val="24"/>
        </w:rPr>
        <w:t xml:space="preserve">Now when these things begin to take place, stand up and raise your heads, because your redemption is drawing near.’ 29 Then he told them a parable: ‘Look at the fig tree and all the trees; </w:t>
      </w:r>
      <w:r>
        <w:rPr>
          <w:rFonts w:ascii="Cambria" w:eastAsia="Cambria" w:hAnsi="Cambria" w:cs="Cambria"/>
          <w:sz w:val="24"/>
          <w:szCs w:val="24"/>
          <w:vertAlign w:val="superscript"/>
        </w:rPr>
        <w:t>30</w:t>
      </w:r>
      <w:r>
        <w:rPr>
          <w:rFonts w:ascii="Cambria" w:eastAsia="Cambria" w:hAnsi="Cambria" w:cs="Cambria"/>
          <w:sz w:val="24"/>
          <w:szCs w:val="24"/>
        </w:rPr>
        <w:t xml:space="preserve">as soon as they sprout leaves you can see for yourselves and know that summer is already near. </w:t>
      </w:r>
      <w:r>
        <w:rPr>
          <w:rFonts w:ascii="Cambria" w:eastAsia="Cambria" w:hAnsi="Cambria" w:cs="Cambria"/>
          <w:sz w:val="24"/>
          <w:szCs w:val="24"/>
          <w:vertAlign w:val="superscript"/>
        </w:rPr>
        <w:t>31</w:t>
      </w:r>
      <w:r>
        <w:rPr>
          <w:rFonts w:ascii="Cambria" w:eastAsia="Cambria" w:hAnsi="Cambria" w:cs="Cambria"/>
          <w:sz w:val="24"/>
          <w:szCs w:val="24"/>
        </w:rPr>
        <w:t xml:space="preserve">So also, when you see these things taking place, you know that the kingdom of God is </w:t>
      </w:r>
      <w:proofErr w:type="gramStart"/>
      <w:r>
        <w:rPr>
          <w:rFonts w:ascii="Cambria" w:eastAsia="Cambria" w:hAnsi="Cambria" w:cs="Cambria"/>
          <w:sz w:val="24"/>
          <w:szCs w:val="24"/>
        </w:rPr>
        <w:t>near</w:t>
      </w:r>
      <w:proofErr w:type="gramEnd"/>
      <w:r>
        <w:rPr>
          <w:rFonts w:ascii="Cambria" w:eastAsia="Cambria" w:hAnsi="Cambria" w:cs="Cambria"/>
          <w:sz w:val="24"/>
          <w:szCs w:val="24"/>
        </w:rPr>
        <w:t xml:space="preserve">. </w:t>
      </w:r>
      <w:r>
        <w:rPr>
          <w:rFonts w:ascii="Cambria" w:eastAsia="Cambria" w:hAnsi="Cambria" w:cs="Cambria"/>
          <w:sz w:val="24"/>
          <w:szCs w:val="24"/>
          <w:vertAlign w:val="superscript"/>
        </w:rPr>
        <w:t>32</w:t>
      </w:r>
      <w:r>
        <w:rPr>
          <w:rFonts w:ascii="Cambria" w:eastAsia="Cambria" w:hAnsi="Cambria" w:cs="Cambria"/>
          <w:sz w:val="24"/>
          <w:szCs w:val="24"/>
        </w:rPr>
        <w:t xml:space="preserve">Truly I tell </w:t>
      </w:r>
      <w:proofErr w:type="gramStart"/>
      <w:r>
        <w:rPr>
          <w:rFonts w:ascii="Cambria" w:eastAsia="Cambria" w:hAnsi="Cambria" w:cs="Cambria"/>
          <w:sz w:val="24"/>
          <w:szCs w:val="24"/>
        </w:rPr>
        <w:t>you,</w:t>
      </w:r>
      <w:proofErr w:type="gramEnd"/>
      <w:r>
        <w:rPr>
          <w:rFonts w:ascii="Cambria" w:eastAsia="Cambria" w:hAnsi="Cambria" w:cs="Cambria"/>
          <w:sz w:val="24"/>
          <w:szCs w:val="24"/>
        </w:rPr>
        <w:t xml:space="preserve"> this generation will not pass away until all things have taken place. </w:t>
      </w:r>
      <w:r>
        <w:rPr>
          <w:rFonts w:ascii="Cambria" w:eastAsia="Cambria" w:hAnsi="Cambria" w:cs="Cambria"/>
          <w:sz w:val="24"/>
          <w:szCs w:val="24"/>
          <w:vertAlign w:val="superscript"/>
        </w:rPr>
        <w:t>33</w:t>
      </w:r>
      <w:r>
        <w:rPr>
          <w:rFonts w:ascii="Cambria" w:eastAsia="Cambria" w:hAnsi="Cambria" w:cs="Cambria"/>
          <w:sz w:val="24"/>
          <w:szCs w:val="24"/>
        </w:rPr>
        <w:t xml:space="preserve">Heaven and earth will pass away, but my words will not pass </w:t>
      </w:r>
      <w:r>
        <w:rPr>
          <w:rFonts w:ascii="Cambria" w:eastAsia="Cambria" w:hAnsi="Cambria" w:cs="Cambria"/>
          <w:sz w:val="24"/>
          <w:szCs w:val="24"/>
        </w:rPr>
        <w:lastRenderedPageBreak/>
        <w:t xml:space="preserve">away. 34 ‘Be on guard so that your hearts are not weighed down with dissipation and drunkenness and the worries of this life, and that day does not catch you unexpectedly, </w:t>
      </w:r>
      <w:r>
        <w:rPr>
          <w:rFonts w:ascii="Cambria" w:eastAsia="Cambria" w:hAnsi="Cambria" w:cs="Cambria"/>
          <w:sz w:val="24"/>
          <w:szCs w:val="24"/>
          <w:vertAlign w:val="superscript"/>
        </w:rPr>
        <w:t>35</w:t>
      </w:r>
      <w:r>
        <w:rPr>
          <w:rFonts w:ascii="Cambria" w:eastAsia="Cambria" w:hAnsi="Cambria" w:cs="Cambria"/>
          <w:sz w:val="24"/>
          <w:szCs w:val="24"/>
        </w:rPr>
        <w:t xml:space="preserve">like a trap. For it will come upon all who live on the face of the whole earth. </w:t>
      </w:r>
      <w:r>
        <w:rPr>
          <w:rFonts w:ascii="Cambria" w:eastAsia="Cambria" w:hAnsi="Cambria" w:cs="Cambria"/>
          <w:sz w:val="24"/>
          <w:szCs w:val="24"/>
          <w:vertAlign w:val="superscript"/>
        </w:rPr>
        <w:t>36</w:t>
      </w:r>
      <w:r>
        <w:rPr>
          <w:rFonts w:ascii="Cambria" w:eastAsia="Cambria" w:hAnsi="Cambria" w:cs="Cambria"/>
          <w:sz w:val="24"/>
          <w:szCs w:val="24"/>
        </w:rPr>
        <w:t>Be alert at all times, praying that you may have the strength to escape all these things that will take place, and to stand before the Son of Man.’</w:t>
      </w:r>
    </w:p>
    <w:p w14:paraId="68DCD743" w14:textId="77777777" w:rsidR="00357CBB" w:rsidRDefault="00357CBB">
      <w:pPr>
        <w:rPr>
          <w:rFonts w:ascii="Cambria" w:eastAsia="Cambria" w:hAnsi="Cambria" w:cs="Cambria"/>
          <w:b/>
          <w:sz w:val="24"/>
          <w:szCs w:val="24"/>
        </w:rPr>
      </w:pPr>
    </w:p>
    <w:p w14:paraId="7B3B0BEA" w14:textId="77777777" w:rsidR="00357CBB" w:rsidRDefault="00000000">
      <w:pPr>
        <w:rPr>
          <w:rFonts w:ascii="Cambria" w:eastAsia="Cambria" w:hAnsi="Cambria" w:cs="Cambria"/>
          <w:b/>
          <w:sz w:val="24"/>
          <w:szCs w:val="24"/>
        </w:rPr>
      </w:pPr>
      <w:r>
        <w:rPr>
          <w:rFonts w:ascii="Cambria" w:eastAsia="Cambria" w:hAnsi="Cambria" w:cs="Cambria"/>
          <w:b/>
          <w:sz w:val="24"/>
          <w:szCs w:val="24"/>
        </w:rPr>
        <w:t>SERMON</w:t>
      </w:r>
    </w:p>
    <w:p w14:paraId="23450366" w14:textId="77777777" w:rsidR="00357CBB" w:rsidRDefault="00000000">
      <w:pPr>
        <w:ind w:left="2160" w:firstLine="720"/>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14:paraId="29A02F68" w14:textId="77777777" w:rsidR="00357CBB" w:rsidRDefault="00357CBB">
      <w:pPr>
        <w:ind w:left="2160" w:firstLine="720"/>
        <w:rPr>
          <w:rFonts w:ascii="Cambria" w:eastAsia="Cambria" w:hAnsi="Cambria" w:cs="Cambria"/>
          <w:b/>
          <w:sz w:val="24"/>
          <w:szCs w:val="24"/>
          <w:u w:val="single"/>
        </w:rPr>
      </w:pPr>
    </w:p>
    <w:p w14:paraId="014769F9" w14:textId="77777777" w:rsidR="00357CBB"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 xml:space="preserve">*HYMN: </w:t>
      </w:r>
      <w:r>
        <w:rPr>
          <w:rFonts w:ascii="Cambria" w:eastAsia="Cambria" w:hAnsi="Cambria" w:cs="Cambria"/>
          <w:sz w:val="24"/>
          <w:szCs w:val="24"/>
        </w:rPr>
        <w:t>#359</w:t>
      </w:r>
      <w:r>
        <w:rPr>
          <w:rFonts w:ascii="Cambria" w:eastAsia="Cambria" w:hAnsi="Cambria" w:cs="Cambria"/>
          <w:b/>
          <w:sz w:val="24"/>
          <w:szCs w:val="24"/>
        </w:rPr>
        <w:t xml:space="preserve"> </w:t>
      </w:r>
      <w:r>
        <w:rPr>
          <w:rFonts w:ascii="Cambria" w:eastAsia="Cambria" w:hAnsi="Cambria" w:cs="Cambria"/>
          <w:i/>
          <w:sz w:val="24"/>
          <w:szCs w:val="24"/>
        </w:rPr>
        <w:t>“Hail to the Lord’s Anointed” (Methodist Hymnal)</w:t>
      </w:r>
    </w:p>
    <w:p w14:paraId="2BB929FC" w14:textId="77777777" w:rsidR="00357CBB" w:rsidRDefault="00357CBB">
      <w:pPr>
        <w:widowControl w:val="0"/>
        <w:shd w:val="clear" w:color="auto" w:fill="FFFFFF"/>
        <w:spacing w:line="240" w:lineRule="auto"/>
        <w:rPr>
          <w:rFonts w:ascii="Cambria" w:eastAsia="Cambria" w:hAnsi="Cambria" w:cs="Cambria"/>
          <w:b/>
          <w:sz w:val="24"/>
          <w:szCs w:val="24"/>
        </w:rPr>
      </w:pPr>
    </w:p>
    <w:p w14:paraId="798C68AF"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w:t>
      </w:r>
    </w:p>
    <w:p w14:paraId="1A98F980"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14:paraId="79A85F5D" w14:textId="77777777" w:rsidR="00357CBB" w:rsidRDefault="00357CBB">
      <w:pPr>
        <w:widowControl w:val="0"/>
        <w:shd w:val="clear" w:color="auto" w:fill="FFFFFF"/>
        <w:spacing w:line="240" w:lineRule="auto"/>
        <w:rPr>
          <w:rFonts w:ascii="Cambria" w:eastAsia="Cambria" w:hAnsi="Cambria" w:cs="Cambria"/>
          <w:b/>
          <w:sz w:val="24"/>
          <w:szCs w:val="24"/>
        </w:rPr>
      </w:pPr>
    </w:p>
    <w:p w14:paraId="4B5F7802" w14:textId="77777777" w:rsidR="00357CBB"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 xml:space="preserve">PRAYER OF GREAT THANKSGIVING </w:t>
      </w:r>
      <w:r>
        <w:rPr>
          <w:rFonts w:ascii="Cambria" w:eastAsia="Cambria" w:hAnsi="Cambria" w:cs="Cambria"/>
          <w:sz w:val="24"/>
          <w:szCs w:val="24"/>
        </w:rPr>
        <w:t>(insert)</w:t>
      </w:r>
    </w:p>
    <w:p w14:paraId="288BBD12"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SHARING THE BREAD AND CUP</w:t>
      </w:r>
    </w:p>
    <w:p w14:paraId="13E114F0"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THE LORD’S PRAYER </w:t>
      </w:r>
    </w:p>
    <w:p w14:paraId="3CECF3E9" w14:textId="77777777" w:rsidR="00357CBB" w:rsidRDefault="00357CBB">
      <w:pPr>
        <w:widowControl w:val="0"/>
        <w:shd w:val="clear" w:color="auto" w:fill="FFFFFF"/>
        <w:spacing w:line="240" w:lineRule="auto"/>
        <w:rPr>
          <w:rFonts w:ascii="Cambria" w:eastAsia="Cambria" w:hAnsi="Cambria" w:cs="Cambria"/>
          <w:b/>
          <w:sz w:val="24"/>
          <w:szCs w:val="24"/>
        </w:rPr>
      </w:pPr>
    </w:p>
    <w:p w14:paraId="6955F860" w14:textId="77777777" w:rsidR="00357CBB"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Thank you for </w:t>
      </w:r>
      <w:hyperlink r:id="rId7">
        <w:r>
          <w:rPr>
            <w:rFonts w:ascii="Cambria" w:eastAsia="Cambria" w:hAnsi="Cambria" w:cs="Cambria"/>
            <w:color w:val="1155CC"/>
            <w:sz w:val="24"/>
            <w:szCs w:val="24"/>
            <w:u w:val="single"/>
          </w:rPr>
          <w:t>supporting our ministries!</w:t>
        </w:r>
      </w:hyperlink>
    </w:p>
    <w:p w14:paraId="222666B3" w14:textId="77777777" w:rsidR="00357CBB"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2A0EDD73" wp14:editId="1752515C">
            <wp:extent cx="719138" cy="719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19138" cy="719138"/>
                    </a:xfrm>
                    <a:prstGeom prst="rect">
                      <a:avLst/>
                    </a:prstGeom>
                    <a:ln/>
                  </pic:spPr>
                </pic:pic>
              </a:graphicData>
            </a:graphic>
          </wp:inline>
        </w:drawing>
      </w:r>
    </w:p>
    <w:p w14:paraId="363EA31D" w14:textId="77777777" w:rsidR="00357CBB"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 xml:space="preserve">       </w:t>
      </w:r>
    </w:p>
    <w:p w14:paraId="1C047152" w14:textId="77777777" w:rsidR="00357CBB" w:rsidRDefault="00000000">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SENT TO SERVE</w:t>
      </w:r>
    </w:p>
    <w:p w14:paraId="717C0BD6" w14:textId="77777777" w:rsidR="00357CBB" w:rsidRDefault="00357CBB">
      <w:pPr>
        <w:widowControl w:val="0"/>
        <w:shd w:val="clear" w:color="auto" w:fill="FFFFFF"/>
        <w:spacing w:line="240" w:lineRule="auto"/>
        <w:jc w:val="center"/>
        <w:rPr>
          <w:rFonts w:ascii="Cambria" w:eastAsia="Cambria" w:hAnsi="Cambria" w:cs="Cambria"/>
          <w:b/>
          <w:sz w:val="24"/>
          <w:szCs w:val="24"/>
          <w:u w:val="single"/>
        </w:rPr>
      </w:pPr>
    </w:p>
    <w:p w14:paraId="3EDF01A9" w14:textId="77777777" w:rsidR="00357CBB"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sz w:val="24"/>
          <w:szCs w:val="24"/>
        </w:rPr>
        <w:t>#202</w:t>
      </w:r>
      <w:r>
        <w:rPr>
          <w:rFonts w:ascii="Cambria" w:eastAsia="Cambria" w:hAnsi="Cambria" w:cs="Cambria"/>
          <w:b/>
          <w:i/>
          <w:sz w:val="24"/>
          <w:szCs w:val="24"/>
        </w:rPr>
        <w:t xml:space="preserve"> </w:t>
      </w:r>
      <w:r>
        <w:rPr>
          <w:rFonts w:ascii="Cambria" w:eastAsia="Cambria" w:hAnsi="Cambria" w:cs="Cambria"/>
          <w:i/>
          <w:sz w:val="24"/>
          <w:szCs w:val="24"/>
        </w:rPr>
        <w:t>“People Look East”</w:t>
      </w:r>
      <w:commentRangeStart w:id="1"/>
      <w:r>
        <w:rPr>
          <w:rFonts w:ascii="Cambria" w:eastAsia="Cambria" w:hAnsi="Cambria" w:cs="Cambria"/>
          <w:i/>
          <w:sz w:val="24"/>
          <w:szCs w:val="24"/>
        </w:rPr>
        <w:t xml:space="preserve"> </w:t>
      </w:r>
      <w:r>
        <w:rPr>
          <w:rFonts w:ascii="Cambria" w:eastAsia="Cambria" w:hAnsi="Cambria" w:cs="Cambria"/>
          <w:sz w:val="24"/>
          <w:szCs w:val="24"/>
        </w:rPr>
        <w:t>(insert)</w:t>
      </w:r>
      <w:commentRangeEnd w:id="1"/>
      <w:r>
        <w:commentReference w:id="1"/>
      </w:r>
      <w:r>
        <w:rPr>
          <w:rFonts w:ascii="Cambria" w:eastAsia="Cambria" w:hAnsi="Cambria" w:cs="Cambria"/>
          <w:sz w:val="24"/>
          <w:szCs w:val="24"/>
        </w:rPr>
        <w:t xml:space="preserve">  </w:t>
      </w:r>
    </w:p>
    <w:p w14:paraId="0C4F800C" w14:textId="77777777" w:rsidR="00357CBB" w:rsidRDefault="00357CBB">
      <w:pPr>
        <w:widowControl w:val="0"/>
        <w:shd w:val="clear" w:color="auto" w:fill="FFFFFF"/>
        <w:spacing w:line="240" w:lineRule="auto"/>
        <w:rPr>
          <w:rFonts w:ascii="Cambria" w:eastAsia="Cambria" w:hAnsi="Cambria" w:cs="Cambria"/>
          <w:sz w:val="24"/>
          <w:szCs w:val="24"/>
        </w:rPr>
      </w:pPr>
    </w:p>
    <w:p w14:paraId="60F0030E"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*BENEDICTION </w:t>
      </w:r>
    </w:p>
    <w:p w14:paraId="72B220DA" w14:textId="77777777" w:rsidR="00357CBB" w:rsidRDefault="00357CBB">
      <w:pPr>
        <w:widowControl w:val="0"/>
        <w:shd w:val="clear" w:color="auto" w:fill="FFFFFF"/>
        <w:spacing w:line="240" w:lineRule="auto"/>
        <w:rPr>
          <w:rFonts w:ascii="Cambria" w:eastAsia="Cambria" w:hAnsi="Cambria" w:cs="Cambria"/>
          <w:b/>
          <w:sz w:val="24"/>
          <w:szCs w:val="24"/>
        </w:rPr>
      </w:pPr>
    </w:p>
    <w:p w14:paraId="36A33332" w14:textId="77777777" w:rsidR="00357CBB"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14:paraId="2DEFE380" w14:textId="77777777" w:rsidR="00357CBB" w:rsidRDefault="00357CBB">
      <w:pPr>
        <w:jc w:val="center"/>
        <w:rPr>
          <w:rFonts w:ascii="Cambria" w:eastAsia="Cambria" w:hAnsi="Cambria" w:cs="Cambria"/>
          <w:sz w:val="20"/>
          <w:szCs w:val="20"/>
        </w:rPr>
      </w:pPr>
    </w:p>
    <w:p w14:paraId="66F77346" w14:textId="77777777" w:rsidR="00357CBB" w:rsidRDefault="00357CBB">
      <w:pPr>
        <w:jc w:val="center"/>
        <w:rPr>
          <w:rFonts w:ascii="Cambria" w:eastAsia="Cambria" w:hAnsi="Cambria" w:cs="Cambria"/>
          <w:sz w:val="20"/>
          <w:szCs w:val="20"/>
        </w:rPr>
      </w:pPr>
    </w:p>
    <w:p w14:paraId="3E0E3319" w14:textId="77777777" w:rsidR="00357CBB"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41CB2AC9" w14:textId="77777777" w:rsidR="00357CBB"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9">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14:paraId="2A353FA8" w14:textId="77777777" w:rsidR="00357CBB"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57D7D351" w14:textId="77777777" w:rsidR="00357CBB" w:rsidRDefault="00357CBB">
      <w:pPr>
        <w:jc w:val="center"/>
        <w:rPr>
          <w:rFonts w:ascii="Cambria" w:eastAsia="Cambria" w:hAnsi="Cambria" w:cs="Cambria"/>
          <w:sz w:val="20"/>
          <w:szCs w:val="20"/>
        </w:rPr>
      </w:pPr>
    </w:p>
    <w:p w14:paraId="0DD2A89D" w14:textId="77777777" w:rsidR="00357CBB" w:rsidRDefault="00357CBB">
      <w:pPr>
        <w:spacing w:before="240" w:after="240" w:line="240" w:lineRule="auto"/>
        <w:rPr>
          <w:rFonts w:ascii="Cambria" w:eastAsia="Cambria" w:hAnsi="Cambria" w:cs="Cambria"/>
          <w:sz w:val="20"/>
          <w:szCs w:val="20"/>
        </w:rPr>
      </w:pPr>
    </w:p>
    <w:p w14:paraId="659B4EDF" w14:textId="77777777" w:rsidR="00357CBB" w:rsidRDefault="00357CBB">
      <w:pPr>
        <w:spacing w:before="240" w:after="240" w:line="240" w:lineRule="auto"/>
        <w:rPr>
          <w:rFonts w:ascii="Cambria" w:eastAsia="Cambria" w:hAnsi="Cambria" w:cs="Cambria"/>
          <w:sz w:val="20"/>
          <w:szCs w:val="20"/>
        </w:rPr>
      </w:pPr>
    </w:p>
    <w:p w14:paraId="122DB7ED" w14:textId="77777777" w:rsidR="00357CBB" w:rsidRDefault="00357CBB">
      <w:pPr>
        <w:spacing w:before="240" w:after="240" w:line="240" w:lineRule="auto"/>
        <w:rPr>
          <w:rFonts w:ascii="Cambria" w:eastAsia="Cambria" w:hAnsi="Cambria" w:cs="Cambria"/>
          <w:sz w:val="20"/>
          <w:szCs w:val="20"/>
        </w:rPr>
      </w:pPr>
    </w:p>
    <w:p w14:paraId="7EF5BCAF" w14:textId="77777777" w:rsidR="00357CBB" w:rsidRDefault="00357CBB">
      <w:pPr>
        <w:spacing w:before="240" w:after="240" w:line="240" w:lineRule="auto"/>
        <w:rPr>
          <w:rFonts w:ascii="Cambria" w:eastAsia="Cambria" w:hAnsi="Cambria" w:cs="Cambria"/>
          <w:sz w:val="20"/>
          <w:szCs w:val="20"/>
        </w:rPr>
      </w:pPr>
    </w:p>
    <w:p w14:paraId="3454919E" w14:textId="77777777" w:rsidR="00357CBB" w:rsidRDefault="00357CBB">
      <w:pPr>
        <w:spacing w:before="240" w:after="240" w:line="240" w:lineRule="auto"/>
        <w:rPr>
          <w:rFonts w:ascii="Cambria" w:eastAsia="Cambria" w:hAnsi="Cambria" w:cs="Cambria"/>
          <w:sz w:val="20"/>
          <w:szCs w:val="20"/>
        </w:rPr>
      </w:pPr>
    </w:p>
    <w:p w14:paraId="2B63209C" w14:textId="77777777" w:rsidR="00357CBB" w:rsidRDefault="00000000">
      <w:r>
        <w:rPr>
          <w:noProof/>
        </w:rPr>
        <w:drawing>
          <wp:anchor distT="114300" distB="114300" distL="114300" distR="114300" simplePos="0" relativeHeight="251658240" behindDoc="0" locked="0" layoutInCell="1" hidden="0" allowOverlap="1" wp14:anchorId="4C07F2F7" wp14:editId="6800BE93">
            <wp:simplePos x="0" y="0"/>
            <wp:positionH relativeFrom="column">
              <wp:posOffset>1</wp:posOffset>
            </wp:positionH>
            <wp:positionV relativeFrom="paragraph">
              <wp:posOffset>224837</wp:posOffset>
            </wp:positionV>
            <wp:extent cx="1081088" cy="765442"/>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81088" cy="765442"/>
                    </a:xfrm>
                    <a:prstGeom prst="rect">
                      <a:avLst/>
                    </a:prstGeom>
                    <a:ln/>
                  </pic:spPr>
                </pic:pic>
              </a:graphicData>
            </a:graphic>
          </wp:anchor>
        </w:drawing>
      </w:r>
    </w:p>
    <w:p w14:paraId="14E6BBB8" w14:textId="77777777" w:rsidR="00357CBB" w:rsidRDefault="00357CBB">
      <w:pPr>
        <w:rPr>
          <w:rFonts w:ascii="Cambria" w:eastAsia="Cambria" w:hAnsi="Cambria" w:cs="Cambria"/>
          <w:i/>
          <w:sz w:val="20"/>
          <w:szCs w:val="20"/>
        </w:rPr>
      </w:pPr>
    </w:p>
    <w:p w14:paraId="72BC3A69" w14:textId="77777777" w:rsidR="00357CBB"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2">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14:paraId="3A19D3AB" w14:textId="77777777" w:rsidR="00357CBB" w:rsidRDefault="00357CBB">
      <w:pPr>
        <w:rPr>
          <w:rFonts w:ascii="Cambria" w:eastAsia="Cambria" w:hAnsi="Cambria" w:cs="Cambria"/>
          <w:sz w:val="20"/>
          <w:szCs w:val="20"/>
        </w:rPr>
      </w:pPr>
    </w:p>
    <w:p w14:paraId="0BDA14FA" w14:textId="77777777" w:rsidR="00357CBB"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14:paraId="486363BB" w14:textId="77777777" w:rsidR="00357CBB"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14:paraId="27F5DD85" w14:textId="77777777" w:rsidR="00357CBB"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14:paraId="1E3FEFF7" w14:textId="77777777" w:rsidR="00357CBB"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14:paraId="15E5967F" w14:textId="77777777" w:rsidR="00357CBB"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14:paraId="23CB4FB8" w14:textId="77777777" w:rsidR="00357CBB"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14:paraId="49BE078E" w14:textId="77777777" w:rsidR="00357CBB" w:rsidRDefault="00000000">
      <w:pPr>
        <w:spacing w:before="240" w:after="240" w:line="240" w:lineRule="auto"/>
        <w:rPr>
          <w:rFonts w:ascii="Cambria" w:eastAsia="Cambria" w:hAnsi="Cambria" w:cs="Cambria"/>
        </w:rPr>
      </w:pPr>
      <w:r>
        <w:rPr>
          <w:rFonts w:ascii="Cambria" w:eastAsia="Cambria" w:hAnsi="Cambria" w:cs="Cambria"/>
        </w:rPr>
        <w:t>~The family of Jane Knecht, grieving her recent death.</w:t>
      </w:r>
    </w:p>
    <w:p w14:paraId="1A34B7E4" w14:textId="77777777" w:rsidR="00357CBB" w:rsidRDefault="00000000">
      <w:pPr>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14:paraId="737F6F7B" w14:textId="77777777" w:rsidR="00357CBB" w:rsidRDefault="00000000">
      <w:pPr>
        <w:rPr>
          <w:rFonts w:ascii="Cambria" w:eastAsia="Cambria" w:hAnsi="Cambria" w:cs="Cambria"/>
        </w:rPr>
      </w:pPr>
      <w:r>
        <w:rPr>
          <w:rFonts w:ascii="Cambria" w:eastAsia="Cambria" w:hAnsi="Cambria" w:cs="Cambria"/>
        </w:rPr>
        <w:t xml:space="preserve">   issues </w:t>
      </w:r>
    </w:p>
    <w:p w14:paraId="7AE4B0B9" w14:textId="77777777" w:rsidR="00357CBB"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14:paraId="325CB0E7" w14:textId="77777777" w:rsidR="00357CBB" w:rsidRDefault="00000000">
      <w:pPr>
        <w:spacing w:before="240" w:after="240" w:line="240" w:lineRule="auto"/>
        <w:rPr>
          <w:rFonts w:ascii="Cambria" w:eastAsia="Cambria" w:hAnsi="Cambria" w:cs="Cambria"/>
        </w:rPr>
      </w:pPr>
      <w:r>
        <w:rPr>
          <w:rFonts w:ascii="Cambria" w:eastAsia="Cambria" w:hAnsi="Cambria" w:cs="Cambria"/>
        </w:rPr>
        <w:t>~George Fitch, Grandfather of Jennifer Avery, experiencing health concerns</w:t>
      </w:r>
    </w:p>
    <w:p w14:paraId="28FB65F6" w14:textId="77777777" w:rsidR="00357CBB" w:rsidRDefault="00000000">
      <w:pPr>
        <w:spacing w:before="240" w:after="240" w:line="240" w:lineRule="auto"/>
        <w:rPr>
          <w:rFonts w:ascii="Cambria" w:eastAsia="Cambria" w:hAnsi="Cambria" w:cs="Cambria"/>
          <w:color w:val="010000"/>
          <w:highlight w:val="white"/>
        </w:rPr>
      </w:pPr>
      <w:r>
        <w:rPr>
          <w:rFonts w:ascii="Cambria" w:eastAsia="Cambria" w:hAnsi="Cambria" w:cs="Cambria"/>
        </w:rPr>
        <w:t xml:space="preserve">~ </w:t>
      </w:r>
      <w:r>
        <w:rPr>
          <w:rFonts w:ascii="Cambria" w:eastAsia="Cambria" w:hAnsi="Cambria" w:cs="Cambria"/>
          <w:color w:val="010000"/>
          <w:highlight w:val="white"/>
        </w:rPr>
        <w:t xml:space="preserve">Amy Ronge's friend Marlene who is battling stage 4 cancer and the chemo seriously affected her heart. </w:t>
      </w:r>
    </w:p>
    <w:p w14:paraId="4F835240" w14:textId="77777777" w:rsidR="00357CBB"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~The </w:t>
      </w:r>
      <w:proofErr w:type="spellStart"/>
      <w:r>
        <w:rPr>
          <w:rFonts w:ascii="Cambria" w:eastAsia="Cambria" w:hAnsi="Cambria" w:cs="Cambria"/>
          <w:color w:val="010000"/>
          <w:highlight w:val="white"/>
        </w:rPr>
        <w:t>Consolati</w:t>
      </w:r>
      <w:proofErr w:type="spellEnd"/>
      <w:r>
        <w:rPr>
          <w:rFonts w:ascii="Cambria" w:eastAsia="Cambria" w:hAnsi="Cambria" w:cs="Cambria"/>
          <w:color w:val="010000"/>
          <w:highlight w:val="white"/>
        </w:rPr>
        <w:t xml:space="preserve"> family, grieving the death of Michelle’s mother, Gail Winick</w:t>
      </w:r>
    </w:p>
    <w:p w14:paraId="7BF750D1" w14:textId="77777777" w:rsidR="00357CBB" w:rsidRDefault="00000000">
      <w:pPr>
        <w:spacing w:before="240" w:after="240" w:line="240" w:lineRule="auto"/>
        <w:rPr>
          <w:rFonts w:ascii="Cambria" w:eastAsia="Cambria" w:hAnsi="Cambria" w:cs="Cambria"/>
        </w:rPr>
      </w:pPr>
      <w:r>
        <w:rPr>
          <w:rFonts w:ascii="Cambria" w:eastAsia="Cambria" w:hAnsi="Cambria" w:cs="Cambria"/>
          <w:color w:val="010000"/>
          <w:highlight w:val="white"/>
        </w:rPr>
        <w:t xml:space="preserve">                                                                           </w:t>
      </w:r>
      <w:r>
        <w:rPr>
          <w:rFonts w:ascii="Cambria" w:eastAsia="Cambria" w:hAnsi="Cambria" w:cs="Cambria"/>
        </w:rPr>
        <w:t xml:space="preserve">                                                           </w:t>
      </w:r>
    </w:p>
    <w:p w14:paraId="59E44D86" w14:textId="77777777" w:rsidR="00357CBB" w:rsidRDefault="00000000">
      <w:pPr>
        <w:spacing w:before="240" w:after="240" w:line="240" w:lineRule="auto"/>
        <w:rPr>
          <w:rFonts w:ascii="Cambria" w:eastAsia="Cambria" w:hAnsi="Cambria" w:cs="Cambria"/>
        </w:rPr>
      </w:pPr>
      <w:r>
        <w:rPr>
          <w:rFonts w:ascii="Cambria" w:eastAsia="Cambria" w:hAnsi="Cambria" w:cs="Cambria"/>
        </w:rPr>
        <w:t xml:space="preserve">                                                                                        </w:t>
      </w:r>
    </w:p>
    <w:p w14:paraId="267EE13A" w14:textId="77777777" w:rsidR="00357CBB" w:rsidRDefault="00000000">
      <w:pPr>
        <w:spacing w:before="240" w:after="240" w:line="240" w:lineRule="auto"/>
        <w:rPr>
          <w:rFonts w:ascii="Cambria" w:eastAsia="Cambria" w:hAnsi="Cambria" w:cs="Cambria"/>
          <w:b/>
        </w:rPr>
      </w:pPr>
      <w:r>
        <w:rPr>
          <w:noProof/>
        </w:rPr>
        <w:drawing>
          <wp:anchor distT="114300" distB="114300" distL="114300" distR="114300" simplePos="0" relativeHeight="251659264" behindDoc="0" locked="0" layoutInCell="1" hidden="0" allowOverlap="1" wp14:anchorId="7F9C0D3A" wp14:editId="20B465A1">
            <wp:simplePos x="0" y="0"/>
            <wp:positionH relativeFrom="column">
              <wp:posOffset>1</wp:posOffset>
            </wp:positionH>
            <wp:positionV relativeFrom="paragraph">
              <wp:posOffset>238125</wp:posOffset>
            </wp:positionV>
            <wp:extent cx="1507067" cy="7620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07067" cy="762000"/>
                    </a:xfrm>
                    <a:prstGeom prst="rect">
                      <a:avLst/>
                    </a:prstGeom>
                    <a:ln/>
                  </pic:spPr>
                </pic:pic>
              </a:graphicData>
            </a:graphic>
          </wp:anchor>
        </w:drawing>
      </w:r>
    </w:p>
    <w:p w14:paraId="6C9335D9" w14:textId="77777777" w:rsidR="00357CBB"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sz w:val="28"/>
          <w:szCs w:val="28"/>
          <w:u w:val="single"/>
        </w:rPr>
        <w:t>ANNOUNCEMENTS &amp; UPCOMING EVENTS</w:t>
      </w:r>
    </w:p>
    <w:p w14:paraId="6685C67B" w14:textId="77777777" w:rsidR="00357CBB" w:rsidRDefault="00357CBB">
      <w:pPr>
        <w:rPr>
          <w:rFonts w:ascii="Cambria" w:eastAsia="Cambria" w:hAnsi="Cambria" w:cs="Cambria"/>
          <w:b/>
        </w:rPr>
      </w:pPr>
    </w:p>
    <w:p w14:paraId="351C583E" w14:textId="77777777" w:rsidR="00357CBB" w:rsidRDefault="00357CBB">
      <w:pPr>
        <w:spacing w:before="240" w:after="240" w:line="240" w:lineRule="auto"/>
        <w:rPr>
          <w:rFonts w:ascii="Cambria" w:eastAsia="Cambria" w:hAnsi="Cambria" w:cs="Cambria"/>
          <w:b/>
          <w:i/>
          <w:u w:val="single"/>
        </w:rPr>
      </w:pPr>
    </w:p>
    <w:p w14:paraId="1B720A28" w14:textId="77777777" w:rsidR="00357CBB" w:rsidRDefault="00000000">
      <w:pPr>
        <w:spacing w:before="240" w:after="240" w:line="240" w:lineRule="auto"/>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 xml:space="preserve"> Join us after worship for Coffee </w:t>
      </w:r>
      <w:proofErr w:type="gramStart"/>
      <w:r>
        <w:rPr>
          <w:rFonts w:ascii="Cambria" w:eastAsia="Cambria" w:hAnsi="Cambria" w:cs="Cambria"/>
          <w:b/>
        </w:rPr>
        <w:t>Hour  in</w:t>
      </w:r>
      <w:proofErr w:type="gramEnd"/>
      <w:r>
        <w:rPr>
          <w:rFonts w:ascii="Cambria" w:eastAsia="Cambria" w:hAnsi="Cambria" w:cs="Cambria"/>
          <w:b/>
        </w:rPr>
        <w:t xml:space="preserve"> the Round Room.  Please sign up online to host a Sunday.  It’s easy, and the fellowship time makes a big difference to our time together.  Instructions are on the Signup Genius. </w:t>
      </w:r>
    </w:p>
    <w:p w14:paraId="00FC6CE3" w14:textId="77777777" w:rsidR="00357CBB" w:rsidRDefault="00000000">
      <w:pPr>
        <w:shd w:val="clear" w:color="auto" w:fill="FFFFFF"/>
        <w:rPr>
          <w:rFonts w:ascii="Cambria" w:eastAsia="Cambria" w:hAnsi="Cambria" w:cs="Cambria"/>
          <w:b/>
          <w:color w:val="010000"/>
        </w:rPr>
      </w:pPr>
      <w:r>
        <w:rPr>
          <w:rFonts w:ascii="Cambria" w:eastAsia="Cambria" w:hAnsi="Cambria" w:cs="Cambria"/>
          <w:b/>
          <w:color w:val="010000"/>
        </w:rPr>
        <w:lastRenderedPageBreak/>
        <w:t xml:space="preserve"> </w:t>
      </w:r>
    </w:p>
    <w:p w14:paraId="6EE9F776" w14:textId="77777777" w:rsidR="00357CBB" w:rsidRDefault="00000000">
      <w:pPr>
        <w:shd w:val="clear" w:color="auto" w:fill="FFFFFF"/>
        <w:rPr>
          <w:rFonts w:ascii="Cambria" w:eastAsia="Cambria" w:hAnsi="Cambria" w:cs="Cambria"/>
          <w:b/>
          <w:color w:val="010000"/>
        </w:rPr>
      </w:pPr>
      <w:r>
        <w:rPr>
          <w:rFonts w:ascii="Cambria" w:eastAsia="Cambria" w:hAnsi="Cambria" w:cs="Cambria"/>
          <w:b/>
          <w:color w:val="010000"/>
          <w:u w:val="single"/>
        </w:rPr>
        <w:t>**FEAST IN A BOX:</w:t>
      </w:r>
      <w:r>
        <w:rPr>
          <w:rFonts w:ascii="Cambria" w:eastAsia="Cambria" w:hAnsi="Cambria" w:cs="Cambria"/>
          <w:b/>
          <w:color w:val="010000"/>
        </w:rPr>
        <w:t xml:space="preserve"> Many thanks to all who donated cans of corn for this year’s </w:t>
      </w:r>
      <w:proofErr w:type="spellStart"/>
      <w:r>
        <w:rPr>
          <w:rFonts w:ascii="Cambria" w:eastAsia="Cambria" w:hAnsi="Cambria" w:cs="Cambria"/>
          <w:b/>
          <w:color w:val="010000"/>
        </w:rPr>
        <w:t>nOURish</w:t>
      </w:r>
      <w:proofErr w:type="spellEnd"/>
      <w:r>
        <w:rPr>
          <w:rFonts w:ascii="Cambria" w:eastAsia="Cambria" w:hAnsi="Cambria" w:cs="Cambria"/>
          <w:b/>
          <w:color w:val="010000"/>
        </w:rPr>
        <w:t xml:space="preserve"> Bridgeport Thanksgiving program.  TCC collected a total of </w:t>
      </w:r>
      <w:r>
        <w:rPr>
          <w:rFonts w:ascii="Cambria" w:eastAsia="Cambria" w:hAnsi="Cambria" w:cs="Cambria"/>
          <w:b/>
          <w:color w:val="010000"/>
          <w:u w:val="single"/>
        </w:rPr>
        <w:t>400 cans!!</w:t>
      </w:r>
      <w:r>
        <w:rPr>
          <w:rFonts w:ascii="Cambria" w:eastAsia="Cambria" w:hAnsi="Cambria" w:cs="Cambria"/>
          <w:b/>
          <w:color w:val="010000"/>
        </w:rPr>
        <w:t xml:space="preserve">  Also, thanks to all who helped assemble boxes of food or helped out on Nov. 23.  FEAST IN A BOX makes Thanksgiving dinner possible for hundreds of people each year!</w:t>
      </w:r>
      <w:r>
        <w:rPr>
          <w:noProof/>
        </w:rPr>
        <w:drawing>
          <wp:anchor distT="114300" distB="114300" distL="114300" distR="114300" simplePos="0" relativeHeight="251660288" behindDoc="0" locked="0" layoutInCell="1" hidden="0" allowOverlap="1" wp14:anchorId="43AB9932" wp14:editId="2920E67C">
            <wp:simplePos x="0" y="0"/>
            <wp:positionH relativeFrom="column">
              <wp:posOffset>5800725</wp:posOffset>
            </wp:positionH>
            <wp:positionV relativeFrom="paragraph">
              <wp:posOffset>666750</wp:posOffset>
            </wp:positionV>
            <wp:extent cx="514553" cy="582512"/>
            <wp:effectExtent l="58186" t="49804" r="58186" b="49804"/>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rot="768800">
                      <a:off x="0" y="0"/>
                      <a:ext cx="514553" cy="582512"/>
                    </a:xfrm>
                    <a:prstGeom prst="rect">
                      <a:avLst/>
                    </a:prstGeom>
                    <a:ln/>
                  </pic:spPr>
                </pic:pic>
              </a:graphicData>
            </a:graphic>
          </wp:anchor>
        </w:drawing>
      </w:r>
    </w:p>
    <w:p w14:paraId="20C75026" w14:textId="77777777" w:rsidR="00357CBB" w:rsidRDefault="00357CBB">
      <w:pPr>
        <w:shd w:val="clear" w:color="auto" w:fill="FFFFFF"/>
        <w:rPr>
          <w:rFonts w:ascii="Cambria" w:eastAsia="Cambria" w:hAnsi="Cambria" w:cs="Cambria"/>
          <w:b/>
          <w:color w:val="010000"/>
        </w:rPr>
      </w:pPr>
    </w:p>
    <w:p w14:paraId="195A7E93" w14:textId="77777777" w:rsidR="00357CBB" w:rsidRDefault="00000000">
      <w:pPr>
        <w:shd w:val="clear" w:color="auto" w:fill="FFFFFF"/>
        <w:rPr>
          <w:rFonts w:ascii="Cambria" w:eastAsia="Cambria" w:hAnsi="Cambria" w:cs="Cambria"/>
          <w:b/>
          <w:color w:val="010000"/>
        </w:rPr>
      </w:pPr>
      <w:r>
        <w:rPr>
          <w:rFonts w:ascii="Cambria" w:eastAsia="Cambria" w:hAnsi="Cambria" w:cs="Cambria"/>
          <w:b/>
          <w:color w:val="010000"/>
          <w:u w:val="single"/>
        </w:rPr>
        <w:t xml:space="preserve">**POINSETTIA ORDERS: </w:t>
      </w:r>
      <w:r>
        <w:rPr>
          <w:rFonts w:ascii="Cambria" w:eastAsia="Cambria" w:hAnsi="Cambria" w:cs="Cambria"/>
          <w:b/>
          <w:color w:val="010000"/>
        </w:rPr>
        <w:t>Poinsettia order forms are ready for the Christmas season.</w:t>
      </w:r>
    </w:p>
    <w:p w14:paraId="3FB68CCB" w14:textId="77777777" w:rsidR="00357CBB" w:rsidRDefault="00000000">
      <w:pPr>
        <w:shd w:val="clear" w:color="auto" w:fill="FFFFFF"/>
        <w:rPr>
          <w:rFonts w:ascii="Cambria" w:eastAsia="Cambria" w:hAnsi="Cambria" w:cs="Cambria"/>
          <w:b/>
          <w:color w:val="010000"/>
        </w:rPr>
      </w:pPr>
      <w:r>
        <w:rPr>
          <w:rFonts w:ascii="Cambria" w:eastAsia="Cambria" w:hAnsi="Cambria" w:cs="Cambria"/>
          <w:b/>
          <w:color w:val="010000"/>
        </w:rPr>
        <w:t xml:space="preserve">See the order forms that are in the bulletins, and also were emailed.  Please return with payments by MONDAY DEC. 9th - It is a beautiful tradition we have started here - and brings so much beauty to the sanctuary during the holiday season.  Please call or email Lisa in the office with any questions. </w:t>
      </w:r>
    </w:p>
    <w:p w14:paraId="594414D9" w14:textId="77777777" w:rsidR="00357CBB" w:rsidRDefault="00357CBB">
      <w:pPr>
        <w:shd w:val="clear" w:color="auto" w:fill="FFFFFF"/>
        <w:rPr>
          <w:rFonts w:ascii="Cambria" w:eastAsia="Cambria" w:hAnsi="Cambria" w:cs="Cambria"/>
          <w:b/>
          <w:color w:val="010000"/>
        </w:rPr>
      </w:pPr>
    </w:p>
    <w:p w14:paraId="23E09F27" w14:textId="77777777" w:rsidR="00357CBB" w:rsidRDefault="00000000">
      <w:pPr>
        <w:shd w:val="clear" w:color="auto" w:fill="FFFFFF"/>
        <w:rPr>
          <w:rFonts w:ascii="Cambria" w:eastAsia="Cambria" w:hAnsi="Cambria" w:cs="Cambria"/>
          <w:b/>
          <w:color w:val="010000"/>
        </w:rPr>
      </w:pPr>
      <w:r>
        <w:rPr>
          <w:rFonts w:ascii="Cambria" w:eastAsia="Cambria" w:hAnsi="Cambria" w:cs="Cambria"/>
          <w:b/>
          <w:color w:val="010000"/>
          <w:u w:val="single"/>
        </w:rPr>
        <w:t xml:space="preserve">**DECORATING FOR ADVENT/CHRISTMAS: </w:t>
      </w:r>
      <w:r>
        <w:rPr>
          <w:rFonts w:ascii="Cambria" w:eastAsia="Cambria" w:hAnsi="Cambria" w:cs="Cambria"/>
          <w:b/>
          <w:color w:val="010000"/>
        </w:rPr>
        <w:t xml:space="preserve">Please join us after coffee hour </w:t>
      </w:r>
      <w:r>
        <w:rPr>
          <w:rFonts w:ascii="Cambria" w:eastAsia="Cambria" w:hAnsi="Cambria" w:cs="Cambria"/>
          <w:b/>
          <w:color w:val="010000"/>
          <w:u w:val="single"/>
        </w:rPr>
        <w:t>TODAY</w:t>
      </w:r>
      <w:r>
        <w:rPr>
          <w:rFonts w:ascii="Cambria" w:eastAsia="Cambria" w:hAnsi="Cambria" w:cs="Cambria"/>
          <w:b/>
          <w:color w:val="010000"/>
        </w:rPr>
        <w:t xml:space="preserve"> as we prepare the sanctuary for the new liturgical seasons!  All ages are welcome.</w:t>
      </w:r>
    </w:p>
    <w:p w14:paraId="7B46583B" w14:textId="77777777" w:rsidR="00357CBB" w:rsidRDefault="00357CBB">
      <w:pPr>
        <w:rPr>
          <w:rFonts w:ascii="Cambria" w:eastAsia="Cambria" w:hAnsi="Cambria" w:cs="Cambria"/>
          <w:b/>
          <w:u w:val="single"/>
        </w:rPr>
      </w:pPr>
    </w:p>
    <w:p w14:paraId="54B3D10F" w14:textId="77777777" w:rsidR="00357CBB" w:rsidRDefault="00357CBB">
      <w:pPr>
        <w:shd w:val="clear" w:color="auto" w:fill="FFFFFF"/>
        <w:spacing w:line="240" w:lineRule="auto"/>
        <w:jc w:val="center"/>
      </w:pPr>
    </w:p>
    <w:p w14:paraId="11680F95" w14:textId="77777777" w:rsidR="00357CBB" w:rsidRDefault="00357CBB">
      <w:pPr>
        <w:spacing w:before="240" w:after="240" w:line="240" w:lineRule="auto"/>
        <w:rPr>
          <w:rFonts w:ascii="Cambria" w:eastAsia="Cambria" w:hAnsi="Cambria" w:cs="Cambria"/>
        </w:rPr>
      </w:pPr>
    </w:p>
    <w:p w14:paraId="602A8684" w14:textId="77777777" w:rsidR="00357CBB" w:rsidRDefault="00000000">
      <w:pPr>
        <w:widowControl w:val="0"/>
        <w:shd w:val="clear" w:color="auto" w:fill="FFFFFF"/>
        <w:spacing w:line="240" w:lineRule="auto"/>
        <w:jc w:val="center"/>
        <w:rPr>
          <w:rFonts w:ascii="Cambria" w:eastAsia="Cambria" w:hAnsi="Cambria" w:cs="Cambria"/>
          <w:color w:val="222222"/>
          <w:sz w:val="20"/>
          <w:szCs w:val="20"/>
          <w:highlight w:val="white"/>
        </w:rPr>
      </w:pPr>
      <w:r>
        <w:rPr>
          <w:rFonts w:ascii="Cambria" w:eastAsia="Cambria" w:hAnsi="Cambria" w:cs="Cambria"/>
          <w:b/>
          <w:color w:val="222222"/>
          <w:sz w:val="20"/>
          <w:szCs w:val="20"/>
          <w:highlight w:val="white"/>
          <w:u w:val="single"/>
        </w:rPr>
        <w:t xml:space="preserve">OFFICE </w:t>
      </w:r>
      <w:proofErr w:type="spellStart"/>
      <w:proofErr w:type="gramStart"/>
      <w:r>
        <w:rPr>
          <w:rFonts w:ascii="Cambria" w:eastAsia="Cambria" w:hAnsi="Cambria" w:cs="Cambria"/>
          <w:b/>
          <w:color w:val="222222"/>
          <w:sz w:val="20"/>
          <w:szCs w:val="20"/>
          <w:highlight w:val="white"/>
          <w:u w:val="single"/>
        </w:rPr>
        <w:t>HOURS:</w:t>
      </w:r>
      <w:r>
        <w:rPr>
          <w:rFonts w:ascii="Cambria" w:eastAsia="Cambria" w:hAnsi="Cambria" w:cs="Cambria"/>
          <w:color w:val="222222"/>
          <w:sz w:val="20"/>
          <w:szCs w:val="20"/>
          <w:highlight w:val="white"/>
        </w:rPr>
        <w:t>Please</w:t>
      </w:r>
      <w:proofErr w:type="spellEnd"/>
      <w:proofErr w:type="gramEnd"/>
      <w:r>
        <w:rPr>
          <w:rFonts w:ascii="Cambria" w:eastAsia="Cambria" w:hAnsi="Cambria" w:cs="Cambria"/>
          <w:color w:val="222222"/>
          <w:sz w:val="20"/>
          <w:szCs w:val="20"/>
          <w:highlight w:val="white"/>
        </w:rPr>
        <w:t xml:space="preserve"> feel free to reach out to Lisa – Mondays, Tuesdays &amp; Thursdays                                      </w:t>
      </w:r>
    </w:p>
    <w:p w14:paraId="5A77696B" w14:textId="77777777" w:rsidR="00357CBB" w:rsidRDefault="00000000">
      <w:pPr>
        <w:widowControl w:val="0"/>
        <w:shd w:val="clear" w:color="auto" w:fill="FFFFFF"/>
        <w:spacing w:line="240" w:lineRule="auto"/>
        <w:jc w:val="center"/>
      </w:pPr>
      <w:r>
        <w:rPr>
          <w:rFonts w:ascii="Cambria" w:eastAsia="Cambria" w:hAnsi="Cambria" w:cs="Cambria"/>
          <w:color w:val="222222"/>
          <w:sz w:val="20"/>
          <w:szCs w:val="20"/>
          <w:highlight w:val="white"/>
        </w:rPr>
        <w:t xml:space="preserve"> from 9am-12pm at 203-268-2433 or at </w:t>
      </w:r>
      <w:hyperlink r:id="rId15">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14:paraId="32140431" w14:textId="77777777" w:rsidR="00357CBB" w:rsidRDefault="00357CBB">
      <w:pPr>
        <w:spacing w:before="240" w:after="240" w:line="240" w:lineRule="auto"/>
        <w:rPr>
          <w:rFonts w:ascii="Cambria" w:eastAsia="Cambria" w:hAnsi="Cambria" w:cs="Cambria"/>
        </w:rPr>
      </w:pPr>
    </w:p>
    <w:p w14:paraId="44F188DE" w14:textId="77777777" w:rsidR="00357CBB" w:rsidRDefault="00357CBB">
      <w:pPr>
        <w:spacing w:before="240" w:after="240" w:line="240" w:lineRule="auto"/>
        <w:rPr>
          <w:rFonts w:ascii="Cambria" w:eastAsia="Cambria" w:hAnsi="Cambria" w:cs="Cambria"/>
        </w:rPr>
      </w:pPr>
    </w:p>
    <w:p w14:paraId="011C87EA" w14:textId="77777777" w:rsidR="00357CBB" w:rsidRDefault="00357CBB">
      <w:pPr>
        <w:spacing w:before="240" w:after="240" w:line="240" w:lineRule="auto"/>
        <w:rPr>
          <w:rFonts w:ascii="Cambria" w:eastAsia="Cambria" w:hAnsi="Cambria" w:cs="Cambria"/>
        </w:rPr>
      </w:pPr>
    </w:p>
    <w:p w14:paraId="3E96D8A0" w14:textId="77777777" w:rsidR="00357CBB" w:rsidRDefault="00357CBB">
      <w:pPr>
        <w:spacing w:before="240" w:after="240" w:line="240" w:lineRule="auto"/>
        <w:rPr>
          <w:rFonts w:ascii="Cambria" w:eastAsia="Cambria" w:hAnsi="Cambria" w:cs="Cambria"/>
        </w:rPr>
      </w:pPr>
    </w:p>
    <w:p w14:paraId="3C0149F1" w14:textId="77777777" w:rsidR="00357CBB" w:rsidRDefault="00357CBB">
      <w:pPr>
        <w:spacing w:before="240" w:after="240" w:line="240" w:lineRule="auto"/>
        <w:rPr>
          <w:rFonts w:ascii="Cambria" w:eastAsia="Cambria" w:hAnsi="Cambria" w:cs="Cambria"/>
        </w:rPr>
      </w:pPr>
    </w:p>
    <w:p w14:paraId="187E835C" w14:textId="77777777" w:rsidR="00357CBB" w:rsidRDefault="00357CBB">
      <w:pPr>
        <w:spacing w:before="240" w:after="240" w:line="240" w:lineRule="auto"/>
        <w:rPr>
          <w:rFonts w:ascii="Cambria" w:eastAsia="Cambria" w:hAnsi="Cambria" w:cs="Cambria"/>
        </w:rPr>
      </w:pPr>
    </w:p>
    <w:p w14:paraId="48822DF9" w14:textId="77777777" w:rsidR="00357CBB" w:rsidRDefault="00357CBB">
      <w:pPr>
        <w:spacing w:before="240" w:after="240" w:line="240" w:lineRule="auto"/>
        <w:rPr>
          <w:rFonts w:ascii="Cambria" w:eastAsia="Cambria" w:hAnsi="Cambria" w:cs="Cambria"/>
        </w:rPr>
      </w:pPr>
    </w:p>
    <w:p w14:paraId="452A8339" w14:textId="77777777" w:rsidR="00357CBB" w:rsidRDefault="00357CBB">
      <w:pPr>
        <w:spacing w:before="240" w:after="240" w:line="240" w:lineRule="auto"/>
        <w:rPr>
          <w:rFonts w:ascii="Cambria" w:eastAsia="Cambria" w:hAnsi="Cambria" w:cs="Cambria"/>
        </w:rPr>
      </w:pPr>
    </w:p>
    <w:p w14:paraId="0AF8EC6A" w14:textId="77777777" w:rsidR="00357CBB" w:rsidRDefault="00357CBB">
      <w:pPr>
        <w:spacing w:before="240" w:after="240" w:line="240" w:lineRule="auto"/>
        <w:rPr>
          <w:rFonts w:ascii="Cambria" w:eastAsia="Cambria" w:hAnsi="Cambria" w:cs="Cambria"/>
        </w:rPr>
      </w:pPr>
    </w:p>
    <w:p w14:paraId="0A9255A9" w14:textId="77777777" w:rsidR="00357CBB" w:rsidRDefault="00357CBB">
      <w:pPr>
        <w:spacing w:before="240" w:after="240" w:line="240" w:lineRule="auto"/>
        <w:rPr>
          <w:rFonts w:ascii="Cambria" w:eastAsia="Cambria" w:hAnsi="Cambria" w:cs="Cambria"/>
        </w:rPr>
      </w:pPr>
    </w:p>
    <w:p w14:paraId="2AECDBE2" w14:textId="77777777" w:rsidR="00357CBB" w:rsidRDefault="00357CBB">
      <w:pPr>
        <w:spacing w:before="240" w:after="240" w:line="240" w:lineRule="auto"/>
        <w:rPr>
          <w:rFonts w:ascii="Cambria" w:eastAsia="Cambria" w:hAnsi="Cambria" w:cs="Cambria"/>
        </w:rPr>
      </w:pPr>
    </w:p>
    <w:p w14:paraId="5BBC3C60" w14:textId="77777777" w:rsidR="00357CBB" w:rsidRDefault="00357CBB">
      <w:pPr>
        <w:spacing w:before="240" w:after="240" w:line="240" w:lineRule="auto"/>
        <w:rPr>
          <w:rFonts w:ascii="Cambria" w:eastAsia="Cambria" w:hAnsi="Cambria" w:cs="Cambria"/>
        </w:rPr>
      </w:pPr>
    </w:p>
    <w:p w14:paraId="5F650F75" w14:textId="77777777" w:rsidR="00357CBB" w:rsidRDefault="00000000">
      <w:pPr>
        <w:spacing w:before="240" w:after="240" w:line="240" w:lineRule="auto"/>
        <w:rPr>
          <w:rFonts w:ascii="Cambria" w:eastAsia="Cambria" w:hAnsi="Cambria" w:cs="Cambria"/>
        </w:rPr>
      </w:pPr>
      <w:r>
        <w:rPr>
          <w:rFonts w:ascii="Cambria" w:eastAsia="Cambria" w:hAnsi="Cambria" w:cs="Cambria"/>
        </w:rPr>
        <w:t xml:space="preserve">                                                                                                                                                         </w:t>
      </w:r>
    </w:p>
    <w:p w14:paraId="430EDA83" w14:textId="77777777" w:rsidR="00357CBB" w:rsidRDefault="00357CBB">
      <w:pPr>
        <w:spacing w:before="240" w:after="240" w:line="240" w:lineRule="auto"/>
        <w:rPr>
          <w:rFonts w:ascii="Cambria" w:eastAsia="Cambria" w:hAnsi="Cambria" w:cs="Cambria"/>
          <w:b/>
        </w:rPr>
      </w:pPr>
    </w:p>
    <w:p w14:paraId="2BE1B9B8" w14:textId="77777777" w:rsidR="00357CBB" w:rsidRDefault="00357CBB">
      <w:pPr>
        <w:rPr>
          <w:rFonts w:ascii="Cambria" w:eastAsia="Cambria" w:hAnsi="Cambria" w:cs="Cambria"/>
          <w:b/>
        </w:rPr>
      </w:pPr>
    </w:p>
    <w:p w14:paraId="0D9E916D" w14:textId="77777777" w:rsidR="00357CBB" w:rsidRDefault="00357CBB">
      <w:pPr>
        <w:rPr>
          <w:rFonts w:ascii="Cambria" w:eastAsia="Cambria" w:hAnsi="Cambria" w:cs="Cambria"/>
          <w:b/>
        </w:rPr>
      </w:pPr>
    </w:p>
    <w:p w14:paraId="173DC450" w14:textId="77777777" w:rsidR="00357CBB" w:rsidRDefault="00357CBB">
      <w:pPr>
        <w:rPr>
          <w:rFonts w:ascii="Cambria" w:eastAsia="Cambria" w:hAnsi="Cambria" w:cs="Cambria"/>
          <w:b/>
          <w:u w:val="single"/>
        </w:rPr>
      </w:pPr>
    </w:p>
    <w:p w14:paraId="37A0F001" w14:textId="77777777" w:rsidR="00357CBB" w:rsidRDefault="00357CBB">
      <w:pPr>
        <w:widowControl w:val="0"/>
        <w:shd w:val="clear" w:color="auto" w:fill="FFFFFF"/>
        <w:spacing w:line="240" w:lineRule="auto"/>
        <w:jc w:val="center"/>
        <w:rPr>
          <w:rFonts w:ascii="Cambria" w:eastAsia="Cambria" w:hAnsi="Cambria" w:cs="Cambria"/>
          <w:b/>
          <w:color w:val="222222"/>
          <w:sz w:val="20"/>
          <w:szCs w:val="20"/>
          <w:highlight w:val="white"/>
          <w:u w:val="single"/>
        </w:rPr>
      </w:pPr>
    </w:p>
    <w:p w14:paraId="34242005" w14:textId="77777777" w:rsidR="00357CBB" w:rsidRDefault="00357CBB">
      <w:pPr>
        <w:widowControl w:val="0"/>
        <w:shd w:val="clear" w:color="auto" w:fill="FFFFFF"/>
        <w:spacing w:line="240" w:lineRule="auto"/>
        <w:jc w:val="center"/>
        <w:rPr>
          <w:rFonts w:ascii="Cambria" w:eastAsia="Cambria" w:hAnsi="Cambria" w:cs="Cambria"/>
          <w:b/>
          <w:color w:val="222222"/>
          <w:sz w:val="20"/>
          <w:szCs w:val="20"/>
          <w:highlight w:val="white"/>
          <w:u w:val="single"/>
        </w:rPr>
      </w:pPr>
    </w:p>
    <w:p w14:paraId="68ED287F" w14:textId="77777777" w:rsidR="00357CBB" w:rsidRDefault="00357CBB">
      <w:pPr>
        <w:widowControl w:val="0"/>
        <w:shd w:val="clear" w:color="auto" w:fill="FFFFFF"/>
        <w:spacing w:line="240" w:lineRule="auto"/>
        <w:jc w:val="center"/>
        <w:rPr>
          <w:rFonts w:ascii="Cambria" w:eastAsia="Cambria" w:hAnsi="Cambria" w:cs="Cambria"/>
          <w:b/>
          <w:color w:val="222222"/>
          <w:sz w:val="20"/>
          <w:szCs w:val="20"/>
          <w:highlight w:val="white"/>
          <w:u w:val="single"/>
        </w:rPr>
      </w:pPr>
    </w:p>
    <w:p w14:paraId="6D377151" w14:textId="77777777" w:rsidR="00357CBB" w:rsidRDefault="00357CBB">
      <w:pPr>
        <w:widowControl w:val="0"/>
        <w:shd w:val="clear" w:color="auto" w:fill="FFFFFF"/>
        <w:spacing w:line="240" w:lineRule="auto"/>
        <w:jc w:val="center"/>
        <w:rPr>
          <w:rFonts w:ascii="Cambria" w:eastAsia="Cambria" w:hAnsi="Cambria" w:cs="Cambria"/>
          <w:b/>
          <w:color w:val="222222"/>
          <w:sz w:val="20"/>
          <w:szCs w:val="20"/>
          <w:highlight w:val="white"/>
          <w:u w:val="single"/>
        </w:rPr>
      </w:pPr>
    </w:p>
    <w:p w14:paraId="030320D2" w14:textId="77777777" w:rsidR="00357CBB" w:rsidRDefault="00357CBB">
      <w:pPr>
        <w:widowControl w:val="0"/>
        <w:shd w:val="clear" w:color="auto" w:fill="FFFFFF"/>
        <w:spacing w:line="240" w:lineRule="auto"/>
        <w:jc w:val="center"/>
      </w:pPr>
    </w:p>
    <w:sectPr w:rsidR="00357CB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im Hare" w:date="2024-11-21T14:49:00Z" w:initials="">
    <w:p w14:paraId="6E36FC49" w14:textId="77777777" w:rsidR="00357CBB" w:rsidRDefault="00000000">
      <w:pPr>
        <w:widowControl w:val="0"/>
        <w:pBdr>
          <w:top w:val="nil"/>
          <w:left w:val="nil"/>
          <w:bottom w:val="nil"/>
          <w:right w:val="nil"/>
          <w:between w:val="nil"/>
        </w:pBdr>
        <w:spacing w:line="240" w:lineRule="auto"/>
        <w:rPr>
          <w:color w:val="000000"/>
        </w:rPr>
      </w:pPr>
      <w:r>
        <w:rPr>
          <w:color w:val="000000"/>
        </w:rPr>
        <w:t>@ilana.ofgang@trumbullcc.org, I'm more familiar with the version in the UM Hymnal ("Helmsley").  Might be a little hard to sing though?  Is the version in the red hymnal easier?  ("BRYN CALFARIA")</w:t>
      </w:r>
    </w:p>
  </w:comment>
  <w:comment w:id="1" w:author="Tim Hare" w:date="2024-11-20T17:57:00Z" w:initials="">
    <w:p w14:paraId="4E79632C" w14:textId="77777777" w:rsidR="00357CBB" w:rsidRDefault="00000000">
      <w:pPr>
        <w:widowControl w:val="0"/>
        <w:pBdr>
          <w:top w:val="nil"/>
          <w:left w:val="nil"/>
          <w:bottom w:val="nil"/>
          <w:right w:val="nil"/>
          <w:between w:val="nil"/>
        </w:pBdr>
        <w:spacing w:line="240" w:lineRule="auto"/>
        <w:rPr>
          <w:color w:val="000000"/>
        </w:rPr>
      </w:pPr>
      <w:r>
        <w:rPr>
          <w:color w:val="000000"/>
        </w:rPr>
        <w:t>Yes.  UMH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36FC49" w15:done="0"/>
  <w15:commentEx w15:paraId="4E796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36FC49" w16cid:durableId="24924C2D"/>
  <w16cid:commentId w16cid:paraId="4E79632C" w16cid:durableId="573C835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E315A83-50B4-4571-9F4C-8D3E6136375D}"/>
    <w:embedBold r:id="rId2" w:fontKey="{0CA30304-4741-4389-8914-70DA33BD7C1F}"/>
    <w:embedItalic r:id="rId3" w:fontKey="{41DBF46F-17F8-453F-B33C-474A29C00509}"/>
    <w:embedBoldItalic r:id="rId4" w:fontKey="{323A2EB6-C416-4452-B25E-CA79ECC1AAB0}"/>
  </w:font>
  <w:font w:name="Pacifico">
    <w:charset w:val="00"/>
    <w:family w:val="auto"/>
    <w:pitch w:val="variable"/>
    <w:sig w:usb0="20000207" w:usb1="00000002" w:usb2="00000000" w:usb3="00000000" w:csb0="00000197" w:csb1="00000000"/>
    <w:embedRegular r:id="rId5" w:fontKey="{95CBCADA-1DB2-403A-83E0-D06363CBD5A1}"/>
    <w:embedBold r:id="rId6" w:fontKey="{163FA863-F4C6-4B1C-B1E6-6C24B61ED4F7}"/>
  </w:font>
  <w:font w:name="Calibri">
    <w:panose1 w:val="020F0502020204030204"/>
    <w:charset w:val="00"/>
    <w:family w:val="swiss"/>
    <w:pitch w:val="variable"/>
    <w:sig w:usb0="E4002EFF" w:usb1="C000247B" w:usb2="00000009" w:usb3="00000000" w:csb0="000001FF" w:csb1="00000000"/>
    <w:embedRegular r:id="rId7" w:fontKey="{C16A1AD9-E49F-4683-AE70-783BB37A40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CBB"/>
    <w:rsid w:val="00357CBB"/>
    <w:rsid w:val="006C5BA6"/>
    <w:rsid w:val="007D1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31DA"/>
  <w15:docId w15:val="{A65BC20B-F083-423E-84EF-53E20D41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rumbullcongregationalchurch.breezechms.com/give/online" TargetMode="External"/><Relationship Id="rId12" Type="http://schemas.openxmlformats.org/officeDocument/2006/relationships/hyperlink" Target="mailto:tim.hare@trumbullcc.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2.png"/><Relationship Id="rId5" Type="http://schemas.microsoft.com/office/2011/relationships/commentsExtended" Target="commentsExtended.xml"/><Relationship Id="rId15" Type="http://schemas.openxmlformats.org/officeDocument/2006/relationships/hyperlink" Target="mailto:office@trumbullcc.org" TargetMode="External"/><Relationship Id="rId10" Type="http://schemas.openxmlformats.org/officeDocument/2006/relationships/hyperlink" Target="mailto:Ilana.ofgang@trumbullcc.org" TargetMode="External"/><Relationship Id="rId4" Type="http://schemas.openxmlformats.org/officeDocument/2006/relationships/comments" Target="comments.xml"/><Relationship Id="rId9" Type="http://schemas.openxmlformats.org/officeDocument/2006/relationships/hyperlink" Target="mailto:tim.hare@trumbullcc.org"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951</Words>
  <Characters>5422</Characters>
  <Application>Microsoft Office Word</Application>
  <DocSecurity>0</DocSecurity>
  <Lines>45</Lines>
  <Paragraphs>12</Paragraphs>
  <ScaleCrop>false</ScaleCrop>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2024-11-21T16:22:00Z</dcterms:created>
  <dcterms:modified xsi:type="dcterms:W3CDTF">2024-11-21T16:22:00Z</dcterms:modified>
</cp:coreProperties>
</file>