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4220" w:rsidRDefault="00000000">
      <w:pPr>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 xml:space="preserve"> GATHERED FOR WORSHIP</w:t>
      </w:r>
    </w:p>
    <w:p w:rsidR="00DC4220" w:rsidRDefault="00DC4220">
      <w:pPr>
        <w:spacing w:line="240" w:lineRule="auto"/>
        <w:jc w:val="center"/>
        <w:rPr>
          <w:rFonts w:ascii="Cambria" w:eastAsia="Cambria" w:hAnsi="Cambria" w:cs="Cambria"/>
          <w:b/>
          <w:color w:val="010000"/>
          <w:sz w:val="24"/>
          <w:szCs w:val="24"/>
          <w:u w:val="single"/>
        </w:rPr>
      </w:pPr>
    </w:p>
    <w:p w:rsidR="00DC42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PRELUDE, OPENING PRAYER, WELCOME, &amp; ANNOUNCEMENTS</w:t>
      </w:r>
    </w:p>
    <w:p w:rsidR="00DC42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WORSHIP IN SONG</w:t>
      </w:r>
    </w:p>
    <w:p w:rsidR="00DC4220"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There Is A Redeemer”</w:t>
      </w:r>
    </w:p>
    <w:p w:rsidR="00DC42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There is a Redeemer Jesus God's own Son</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Precious Lamb of God Messiah Holy One</w:t>
      </w:r>
    </w:p>
    <w:p w:rsidR="00DC42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Thank You O my Father, For giving us Your Son</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And leaving Your Spirit, Till the work on earth is done</w:t>
      </w:r>
    </w:p>
    <w:p w:rsidR="00DC42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Jesus my Redeemer name above all names, Precious Lamb of God Messiah</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 for sinners slain</w:t>
      </w:r>
    </w:p>
    <w:p w:rsidR="00DC4220"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3</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When I stand in glory I will see His face, There I'll serve my King forever</w:t>
      </w:r>
    </w:p>
    <w:p w:rsidR="00DC4220"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In that holy place</w:t>
      </w:r>
    </w:p>
    <w:p w:rsidR="00DC4220"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Melody Green, CCLI Song #11483, © 1982 Ears To Hear Music</w:t>
      </w:r>
    </w:p>
    <w:p w:rsidR="00DC4220"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For use solely with the SongSelect® Terms of Use.  All rights reserved. www.ccli.com</w:t>
      </w:r>
    </w:p>
    <w:p w:rsidR="00DC4220"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License #11353163</w:t>
      </w:r>
    </w:p>
    <w:p w:rsidR="00DC4220" w:rsidRDefault="00DC4220">
      <w:pPr>
        <w:spacing w:line="240" w:lineRule="auto"/>
        <w:rPr>
          <w:rFonts w:ascii="Cambria" w:eastAsia="Cambria" w:hAnsi="Cambria" w:cs="Cambria"/>
          <w:b/>
          <w:color w:val="010000"/>
          <w:sz w:val="24"/>
          <w:szCs w:val="24"/>
        </w:rPr>
      </w:pPr>
    </w:p>
    <w:p w:rsidR="00DC4220"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w:t>
      </w:r>
      <w:r>
        <w:rPr>
          <w:rFonts w:ascii="Cambria" w:eastAsia="Cambria" w:hAnsi="Cambria" w:cs="Cambria"/>
          <w:b/>
          <w:i/>
          <w:color w:val="010000"/>
          <w:sz w:val="24"/>
          <w:szCs w:val="24"/>
        </w:rPr>
        <w:t xml:space="preserve">  “</w:t>
      </w:r>
      <w:r>
        <w:rPr>
          <w:rFonts w:ascii="Cambria" w:eastAsia="Cambria" w:hAnsi="Cambria" w:cs="Cambria"/>
          <w:i/>
          <w:color w:val="010000"/>
          <w:sz w:val="24"/>
          <w:szCs w:val="24"/>
        </w:rPr>
        <w:t>Glory Bound,”  the Wailin Jenny’s</w:t>
      </w:r>
    </w:p>
    <w:p w:rsidR="00DC4220"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*HYMN: </w:t>
      </w:r>
      <w:r>
        <w:rPr>
          <w:rFonts w:ascii="Cambria" w:eastAsia="Cambria" w:hAnsi="Cambria" w:cs="Cambria"/>
          <w:color w:val="010000"/>
          <w:sz w:val="24"/>
          <w:szCs w:val="24"/>
        </w:rPr>
        <w:t>#283</w:t>
      </w:r>
      <w:r>
        <w:rPr>
          <w:rFonts w:ascii="Cambria" w:eastAsia="Cambria" w:hAnsi="Cambria" w:cs="Cambria"/>
          <w:b/>
          <w:color w:val="010000"/>
          <w:sz w:val="24"/>
          <w:szCs w:val="24"/>
        </w:rPr>
        <w:t xml:space="preserve"> “</w:t>
      </w:r>
      <w:r>
        <w:rPr>
          <w:rFonts w:ascii="Cambria" w:eastAsia="Cambria" w:hAnsi="Cambria" w:cs="Cambria"/>
          <w:i/>
          <w:color w:val="010000"/>
          <w:sz w:val="24"/>
          <w:szCs w:val="24"/>
        </w:rPr>
        <w:t>Spirit of the Living God”</w:t>
      </w:r>
    </w:p>
    <w:p w:rsidR="00DC4220" w:rsidRDefault="00DC4220">
      <w:pPr>
        <w:spacing w:line="240" w:lineRule="auto"/>
        <w:rPr>
          <w:rFonts w:ascii="Cambria" w:eastAsia="Cambria" w:hAnsi="Cambria" w:cs="Cambria"/>
          <w:color w:val="010000"/>
          <w:sz w:val="24"/>
          <w:szCs w:val="24"/>
        </w:rPr>
      </w:pPr>
    </w:p>
    <w:p w:rsidR="00DC4220"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*PRAYER OF CONFESSION:  </w:t>
      </w:r>
    </w:p>
    <w:p w:rsidR="00DC42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O God, in mystery and silence you are present in our lives, bringing new life out of destruction, hope out of despair, growth out of difficulty.  We thank you that you do not leave us alone but labor to make us whole.  Help us to perceive your unseen hand in the unfolding of our lives, and to attend to the gentle guidance of your Spirit.  And, free us from our biases, our fears, and our apathy so that we might live our faith out loud in such a way that others might come to share in your joy.  Amen </w:t>
      </w:r>
    </w:p>
    <w:p w:rsidR="00DC4220" w:rsidRDefault="00DC4220">
      <w:pPr>
        <w:spacing w:line="240" w:lineRule="auto"/>
        <w:rPr>
          <w:rFonts w:ascii="Cambria" w:eastAsia="Cambria" w:hAnsi="Cambria" w:cs="Cambria"/>
          <w:color w:val="010000"/>
          <w:sz w:val="24"/>
          <w:szCs w:val="24"/>
        </w:rPr>
      </w:pPr>
    </w:p>
    <w:p w:rsidR="00DC4220"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*WORDS OF ASSURANCE AND THE PASSING OF PEACE</w:t>
      </w:r>
    </w:p>
    <w:p w:rsidR="00DC4220" w:rsidRDefault="00000000">
      <w:pPr>
        <w:spacing w:before="240" w:after="240"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HEARING THE WORD OF GOD</w:t>
      </w:r>
    </w:p>
    <w:p w:rsidR="00DC4220" w:rsidRDefault="00000000">
      <w:pPr>
        <w:spacing w:before="240" w:after="240" w:line="240" w:lineRule="auto"/>
        <w:rPr>
          <w:rFonts w:ascii="Cambria" w:eastAsia="Cambria" w:hAnsi="Cambria" w:cs="Cambria"/>
          <w:b/>
          <w:color w:val="010000"/>
          <w:sz w:val="24"/>
          <w:szCs w:val="24"/>
        </w:rPr>
      </w:pPr>
      <w:r>
        <w:rPr>
          <w:rFonts w:ascii="Cambria" w:eastAsia="Cambria" w:hAnsi="Cambria" w:cs="Cambria"/>
          <w:b/>
          <w:color w:val="010000"/>
          <w:sz w:val="24"/>
          <w:szCs w:val="24"/>
        </w:rPr>
        <w:t>CHILDREN’S SERMON</w:t>
      </w:r>
    </w:p>
    <w:p w:rsidR="00DC4220" w:rsidRDefault="00000000">
      <w:pPr>
        <w:rPr>
          <w:rFonts w:ascii="Cambria" w:eastAsia="Cambria" w:hAnsi="Cambria" w:cs="Cambria"/>
          <w:color w:val="010000"/>
          <w:sz w:val="24"/>
          <w:szCs w:val="24"/>
        </w:rPr>
      </w:pPr>
      <w:r>
        <w:rPr>
          <w:rFonts w:ascii="Cambria" w:eastAsia="Cambria" w:hAnsi="Cambria" w:cs="Cambria"/>
          <w:b/>
          <w:color w:val="010000"/>
          <w:sz w:val="24"/>
          <w:szCs w:val="24"/>
        </w:rPr>
        <w:t>ISAIAH 6:1-8</w:t>
      </w:r>
      <w:r>
        <w:rPr>
          <w:b/>
          <w:color w:val="010000"/>
          <w:sz w:val="24"/>
          <w:szCs w:val="24"/>
        </w:rPr>
        <w:t xml:space="preserve"> </w:t>
      </w:r>
      <w:r>
        <w:rPr>
          <w:color w:val="010000"/>
        </w:rPr>
        <w:t xml:space="preserve">  </w:t>
      </w:r>
      <w:r>
        <w:rPr>
          <w:rFonts w:ascii="Cambria" w:eastAsia="Cambria" w:hAnsi="Cambria" w:cs="Cambria"/>
          <w:color w:val="010000"/>
          <w:sz w:val="24"/>
          <w:szCs w:val="24"/>
        </w:rPr>
        <w:t xml:space="preserve">In the year that King Uzziah died, I saw the Lord sitting on a throne, high and lofty; and the hem of his robe filled the temple. </w:t>
      </w:r>
      <w:r>
        <w:rPr>
          <w:rFonts w:ascii="Cambria" w:eastAsia="Cambria" w:hAnsi="Cambria" w:cs="Cambria"/>
          <w:color w:val="010000"/>
          <w:sz w:val="24"/>
          <w:szCs w:val="24"/>
          <w:vertAlign w:val="superscript"/>
        </w:rPr>
        <w:t>2</w:t>
      </w:r>
      <w:r>
        <w:rPr>
          <w:rFonts w:ascii="Cambria" w:eastAsia="Cambria" w:hAnsi="Cambria" w:cs="Cambria"/>
          <w:color w:val="010000"/>
          <w:sz w:val="24"/>
          <w:szCs w:val="24"/>
        </w:rPr>
        <w:t xml:space="preserve">Seraphs were in attendance above him; each had six wings: with two they covered their faces, and with two they covered their feet, and with two they flew. </w:t>
      </w:r>
      <w:r>
        <w:rPr>
          <w:rFonts w:ascii="Cambria" w:eastAsia="Cambria" w:hAnsi="Cambria" w:cs="Cambria"/>
          <w:color w:val="010000"/>
          <w:sz w:val="24"/>
          <w:szCs w:val="24"/>
          <w:vertAlign w:val="superscript"/>
        </w:rPr>
        <w:t>3</w:t>
      </w:r>
      <w:r>
        <w:rPr>
          <w:rFonts w:ascii="Cambria" w:eastAsia="Cambria" w:hAnsi="Cambria" w:cs="Cambria"/>
          <w:color w:val="010000"/>
          <w:sz w:val="24"/>
          <w:szCs w:val="24"/>
        </w:rPr>
        <w:t>And one called to another and said:</w:t>
      </w:r>
      <w:r>
        <w:rPr>
          <w:rFonts w:ascii="Cambria" w:eastAsia="Cambria" w:hAnsi="Cambria" w:cs="Cambria"/>
          <w:color w:val="010000"/>
          <w:sz w:val="24"/>
          <w:szCs w:val="24"/>
        </w:rPr>
        <w:br/>
        <w:t>‘Holy, holy, holy is the Lord of hosts; the whole earth is full of his glory.’</w:t>
      </w:r>
      <w:r>
        <w:rPr>
          <w:rFonts w:ascii="Cambria" w:eastAsia="Cambria" w:hAnsi="Cambria" w:cs="Cambria"/>
          <w:color w:val="010000"/>
          <w:sz w:val="24"/>
          <w:szCs w:val="24"/>
        </w:rPr>
        <w:br/>
      </w:r>
      <w:r>
        <w:rPr>
          <w:rFonts w:ascii="Cambria" w:eastAsia="Cambria" w:hAnsi="Cambria" w:cs="Cambria"/>
          <w:color w:val="010000"/>
          <w:sz w:val="24"/>
          <w:szCs w:val="24"/>
          <w:vertAlign w:val="superscript"/>
        </w:rPr>
        <w:t>4</w:t>
      </w:r>
      <w:r>
        <w:rPr>
          <w:rFonts w:ascii="Cambria" w:eastAsia="Cambria" w:hAnsi="Cambria" w:cs="Cambria"/>
          <w:color w:val="010000"/>
          <w:sz w:val="24"/>
          <w:szCs w:val="24"/>
        </w:rPr>
        <w:t>The pivots</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on the thresholds shook at the voices of those who called, and the house filled with smoke. </w:t>
      </w:r>
      <w:r>
        <w:rPr>
          <w:rFonts w:ascii="Cambria" w:eastAsia="Cambria" w:hAnsi="Cambria" w:cs="Cambria"/>
          <w:color w:val="010000"/>
          <w:sz w:val="24"/>
          <w:szCs w:val="24"/>
          <w:vertAlign w:val="superscript"/>
        </w:rPr>
        <w:t>5</w:t>
      </w:r>
      <w:r>
        <w:rPr>
          <w:rFonts w:ascii="Cambria" w:eastAsia="Cambria" w:hAnsi="Cambria" w:cs="Cambria"/>
          <w:color w:val="010000"/>
          <w:sz w:val="24"/>
          <w:szCs w:val="24"/>
        </w:rPr>
        <w:t>And I said: ‘Woe is me! I am lost, for I am a man of unclean lips, and I live among a people of unclean lips; yet my eyes have seen the King, the Lord of hosts!’</w:t>
      </w:r>
    </w:p>
    <w:p w:rsidR="00DC4220" w:rsidRDefault="00000000">
      <w:pPr>
        <w:rPr>
          <w:rFonts w:ascii="Cambria" w:eastAsia="Cambria" w:hAnsi="Cambria" w:cs="Cambria"/>
          <w:color w:val="010000"/>
          <w:sz w:val="24"/>
          <w:szCs w:val="24"/>
        </w:rPr>
      </w:pPr>
      <w:r>
        <w:rPr>
          <w:rFonts w:ascii="Cambria" w:eastAsia="Cambria" w:hAnsi="Cambria" w:cs="Cambria"/>
          <w:color w:val="010000"/>
          <w:sz w:val="24"/>
          <w:szCs w:val="24"/>
        </w:rPr>
        <w:lastRenderedPageBreak/>
        <w:t xml:space="preserve">6 Then one of the seraphs flew to me, holding a live coal that had been taken from the altar with a pair of tongs. </w:t>
      </w:r>
      <w:r>
        <w:rPr>
          <w:rFonts w:ascii="Cambria" w:eastAsia="Cambria" w:hAnsi="Cambria" w:cs="Cambria"/>
          <w:color w:val="010000"/>
          <w:sz w:val="24"/>
          <w:szCs w:val="24"/>
          <w:vertAlign w:val="superscript"/>
        </w:rPr>
        <w:t>7</w:t>
      </w:r>
      <w:r>
        <w:rPr>
          <w:rFonts w:ascii="Cambria" w:eastAsia="Cambria" w:hAnsi="Cambria" w:cs="Cambria"/>
          <w:color w:val="010000"/>
          <w:sz w:val="24"/>
          <w:szCs w:val="24"/>
        </w:rPr>
        <w:t>The seraph</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touched my mouth with it and said: ‘Now that this has touched your lips, your guilt has departed and your sin is blotted out.’ </w:t>
      </w:r>
      <w:r>
        <w:rPr>
          <w:rFonts w:ascii="Cambria" w:eastAsia="Cambria" w:hAnsi="Cambria" w:cs="Cambria"/>
          <w:color w:val="010000"/>
          <w:sz w:val="24"/>
          <w:szCs w:val="24"/>
          <w:vertAlign w:val="superscript"/>
        </w:rPr>
        <w:t>8</w:t>
      </w:r>
      <w:r>
        <w:rPr>
          <w:rFonts w:ascii="Cambria" w:eastAsia="Cambria" w:hAnsi="Cambria" w:cs="Cambria"/>
          <w:color w:val="010000"/>
          <w:sz w:val="24"/>
          <w:szCs w:val="24"/>
        </w:rPr>
        <w:t>Then I heard the voice of the Lord saying, ‘Whom shall I send, and who will go for us?’ And I said, ‘Here am I; send me!’</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LUKE 10:25-37  </w:t>
      </w:r>
      <w:r>
        <w:rPr>
          <w:rFonts w:ascii="Cambria" w:eastAsia="Cambria" w:hAnsi="Cambria" w:cs="Cambria"/>
          <w:color w:val="010000"/>
          <w:sz w:val="24"/>
          <w:szCs w:val="24"/>
        </w:rPr>
        <w:t>Just then a lawyer stood up to test Jesus.</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‘Teacher,’ he said, ‘what must I do to inherit eternal life?’ </w:t>
      </w:r>
      <w:r>
        <w:rPr>
          <w:rFonts w:ascii="Cambria" w:eastAsia="Cambria" w:hAnsi="Cambria" w:cs="Cambria"/>
          <w:color w:val="010000"/>
          <w:sz w:val="24"/>
          <w:szCs w:val="24"/>
          <w:vertAlign w:val="superscript"/>
        </w:rPr>
        <w:t>26</w:t>
      </w:r>
      <w:r>
        <w:rPr>
          <w:rFonts w:ascii="Cambria" w:eastAsia="Cambria" w:hAnsi="Cambria" w:cs="Cambria"/>
          <w:color w:val="010000"/>
          <w:sz w:val="24"/>
          <w:szCs w:val="24"/>
        </w:rPr>
        <w:t xml:space="preserve">He said to him, ‘What is written in the law? What do you read there?’ </w:t>
      </w:r>
      <w:r>
        <w:rPr>
          <w:rFonts w:ascii="Cambria" w:eastAsia="Cambria" w:hAnsi="Cambria" w:cs="Cambria"/>
          <w:color w:val="010000"/>
          <w:sz w:val="24"/>
          <w:szCs w:val="24"/>
          <w:vertAlign w:val="superscript"/>
        </w:rPr>
        <w:t>27</w:t>
      </w:r>
      <w:r>
        <w:rPr>
          <w:rFonts w:ascii="Cambria" w:eastAsia="Cambria" w:hAnsi="Cambria" w:cs="Cambria"/>
          <w:color w:val="010000"/>
          <w:sz w:val="24"/>
          <w:szCs w:val="24"/>
        </w:rPr>
        <w:t xml:space="preserve">He answered, ‘You shall love the Lord your God with all your heart, and with all your soul, and with all your strength, and with all your mind; and your neighbour as yourself.’ </w:t>
      </w:r>
      <w:r>
        <w:rPr>
          <w:rFonts w:ascii="Cambria" w:eastAsia="Cambria" w:hAnsi="Cambria" w:cs="Cambria"/>
          <w:color w:val="010000"/>
          <w:sz w:val="24"/>
          <w:szCs w:val="24"/>
          <w:vertAlign w:val="superscript"/>
        </w:rPr>
        <w:t>28</w:t>
      </w:r>
      <w:r>
        <w:rPr>
          <w:rFonts w:ascii="Cambria" w:eastAsia="Cambria" w:hAnsi="Cambria" w:cs="Cambria"/>
          <w:color w:val="010000"/>
          <w:sz w:val="24"/>
          <w:szCs w:val="24"/>
        </w:rPr>
        <w:t xml:space="preserve">And he said to him, ‘You have given the right answer; do this, and you will live.’ 29 But wanting to justify himself, he asked Jesus, ‘And who is my neighbour?’ </w:t>
      </w:r>
      <w:r>
        <w:rPr>
          <w:rFonts w:ascii="Cambria" w:eastAsia="Cambria" w:hAnsi="Cambria" w:cs="Cambria"/>
          <w:color w:val="010000"/>
          <w:sz w:val="24"/>
          <w:szCs w:val="24"/>
          <w:vertAlign w:val="superscript"/>
        </w:rPr>
        <w:t>30</w:t>
      </w:r>
      <w:r>
        <w:rPr>
          <w:rFonts w:ascii="Cambria" w:eastAsia="Cambria" w:hAnsi="Cambria" w:cs="Cambria"/>
          <w:color w:val="010000"/>
          <w:sz w:val="24"/>
          <w:szCs w:val="24"/>
        </w:rPr>
        <w:t xml:space="preserve">Jesus replied, ‘A man was going down from Jerusalem to Jericho, and fell into the hands of robbers, who stripped him, beat him, and went away, leaving him half dead. </w:t>
      </w:r>
      <w:r>
        <w:rPr>
          <w:rFonts w:ascii="Cambria" w:eastAsia="Cambria" w:hAnsi="Cambria" w:cs="Cambria"/>
          <w:color w:val="010000"/>
          <w:sz w:val="24"/>
          <w:szCs w:val="24"/>
          <w:vertAlign w:val="superscript"/>
        </w:rPr>
        <w:t>31</w:t>
      </w:r>
      <w:r>
        <w:rPr>
          <w:rFonts w:ascii="Cambria" w:eastAsia="Cambria" w:hAnsi="Cambria" w:cs="Cambria"/>
          <w:color w:val="010000"/>
          <w:sz w:val="24"/>
          <w:szCs w:val="24"/>
        </w:rPr>
        <w:t xml:space="preserve">Now by chance a priest was going down that road; and when he saw him, he passed by on the other side. </w:t>
      </w:r>
      <w:r>
        <w:rPr>
          <w:rFonts w:ascii="Cambria" w:eastAsia="Cambria" w:hAnsi="Cambria" w:cs="Cambria"/>
          <w:color w:val="010000"/>
          <w:sz w:val="24"/>
          <w:szCs w:val="24"/>
          <w:vertAlign w:val="superscript"/>
        </w:rPr>
        <w:t>32</w:t>
      </w:r>
      <w:r>
        <w:rPr>
          <w:rFonts w:ascii="Cambria" w:eastAsia="Cambria" w:hAnsi="Cambria" w:cs="Cambria"/>
          <w:color w:val="010000"/>
          <w:sz w:val="24"/>
          <w:szCs w:val="24"/>
        </w:rPr>
        <w:t xml:space="preserve">So likewise a Levite, when he came to the place and saw him, passed by on the other side. </w:t>
      </w:r>
      <w:r>
        <w:rPr>
          <w:rFonts w:ascii="Cambria" w:eastAsia="Cambria" w:hAnsi="Cambria" w:cs="Cambria"/>
          <w:color w:val="010000"/>
          <w:sz w:val="24"/>
          <w:szCs w:val="24"/>
          <w:vertAlign w:val="superscript"/>
        </w:rPr>
        <w:t>33</w:t>
      </w:r>
      <w:r>
        <w:rPr>
          <w:rFonts w:ascii="Cambria" w:eastAsia="Cambria" w:hAnsi="Cambria" w:cs="Cambria"/>
          <w:color w:val="010000"/>
          <w:sz w:val="24"/>
          <w:szCs w:val="24"/>
        </w:rPr>
        <w:t xml:space="preserve">But a Samaritan while travelling came near him; and when he saw him, he was moved with pity. </w:t>
      </w:r>
      <w:r>
        <w:rPr>
          <w:rFonts w:ascii="Cambria" w:eastAsia="Cambria" w:hAnsi="Cambria" w:cs="Cambria"/>
          <w:color w:val="010000"/>
          <w:sz w:val="24"/>
          <w:szCs w:val="24"/>
          <w:vertAlign w:val="superscript"/>
        </w:rPr>
        <w:t>34</w:t>
      </w:r>
      <w:r>
        <w:rPr>
          <w:rFonts w:ascii="Cambria" w:eastAsia="Cambria" w:hAnsi="Cambria" w:cs="Cambria"/>
          <w:color w:val="010000"/>
          <w:sz w:val="24"/>
          <w:szCs w:val="24"/>
        </w:rPr>
        <w:t xml:space="preserve">He went to him and bandaged his wounds, having poured oil and wine on them. Then he put him on his own animal, brought him to an inn, and took care of him. </w:t>
      </w:r>
      <w:r>
        <w:rPr>
          <w:rFonts w:ascii="Cambria" w:eastAsia="Cambria" w:hAnsi="Cambria" w:cs="Cambria"/>
          <w:color w:val="010000"/>
          <w:sz w:val="24"/>
          <w:szCs w:val="24"/>
          <w:vertAlign w:val="superscript"/>
        </w:rPr>
        <w:t>35</w:t>
      </w:r>
      <w:r>
        <w:rPr>
          <w:rFonts w:ascii="Cambria" w:eastAsia="Cambria" w:hAnsi="Cambria" w:cs="Cambria"/>
          <w:color w:val="010000"/>
          <w:sz w:val="24"/>
          <w:szCs w:val="24"/>
        </w:rPr>
        <w:t>The next day he took out two denarii,</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gave them to the innkeeper, and said, “Take care of him; and when I come back, I will repay you whatever more you spend.” </w:t>
      </w:r>
      <w:r>
        <w:rPr>
          <w:rFonts w:ascii="Cambria" w:eastAsia="Cambria" w:hAnsi="Cambria" w:cs="Cambria"/>
          <w:color w:val="010000"/>
          <w:sz w:val="24"/>
          <w:szCs w:val="24"/>
          <w:vertAlign w:val="superscript"/>
        </w:rPr>
        <w:t>36</w:t>
      </w:r>
      <w:r>
        <w:rPr>
          <w:rFonts w:ascii="Cambria" w:eastAsia="Cambria" w:hAnsi="Cambria" w:cs="Cambria"/>
          <w:color w:val="010000"/>
          <w:sz w:val="24"/>
          <w:szCs w:val="24"/>
        </w:rPr>
        <w:t xml:space="preserve">Which of these three, do you think, was a neighbour to the man who fell into the hands of the robbers?’ </w:t>
      </w:r>
      <w:r>
        <w:rPr>
          <w:rFonts w:ascii="Cambria" w:eastAsia="Cambria" w:hAnsi="Cambria" w:cs="Cambria"/>
          <w:color w:val="010000"/>
          <w:sz w:val="24"/>
          <w:szCs w:val="24"/>
          <w:vertAlign w:val="superscript"/>
        </w:rPr>
        <w:t>37</w:t>
      </w:r>
      <w:r>
        <w:rPr>
          <w:rFonts w:ascii="Cambria" w:eastAsia="Cambria" w:hAnsi="Cambria" w:cs="Cambria"/>
          <w:color w:val="010000"/>
          <w:sz w:val="24"/>
          <w:szCs w:val="24"/>
        </w:rPr>
        <w:t xml:space="preserve">He said, ‘The one who showed him mercy.’ Jesus said to him, ‘Go and do likewise.’ </w:t>
      </w:r>
    </w:p>
    <w:p w:rsidR="00DC4220" w:rsidRDefault="00DC4220">
      <w:pPr>
        <w:widowControl w:val="0"/>
        <w:shd w:val="clear" w:color="auto" w:fill="FFFFFF"/>
        <w:spacing w:line="240" w:lineRule="auto"/>
        <w:rPr>
          <w:rFonts w:ascii="Cambria" w:eastAsia="Cambria" w:hAnsi="Cambria" w:cs="Cambria"/>
          <w:color w:val="010000"/>
          <w:sz w:val="24"/>
          <w:szCs w:val="24"/>
        </w:rPr>
      </w:pPr>
    </w:p>
    <w:p w:rsidR="00DC4220" w:rsidRDefault="00000000">
      <w:pPr>
        <w:rPr>
          <w:rFonts w:ascii="Cambria" w:eastAsia="Cambria" w:hAnsi="Cambria" w:cs="Cambria"/>
          <w:b/>
          <w:color w:val="010000"/>
          <w:sz w:val="24"/>
          <w:szCs w:val="24"/>
        </w:rPr>
      </w:pPr>
      <w:r>
        <w:rPr>
          <w:rFonts w:ascii="Cambria" w:eastAsia="Cambria" w:hAnsi="Cambria" w:cs="Cambria"/>
          <w:b/>
          <w:color w:val="010000"/>
          <w:sz w:val="24"/>
          <w:szCs w:val="24"/>
        </w:rPr>
        <w:t>SERMON</w:t>
      </w:r>
    </w:p>
    <w:p w:rsidR="00DC4220" w:rsidRDefault="00000000">
      <w:pPr>
        <w:ind w:left="2160" w:firstLine="720"/>
        <w:rPr>
          <w:rFonts w:ascii="Cambria" w:eastAsia="Cambria" w:hAnsi="Cambria" w:cs="Cambria"/>
          <w:b/>
          <w:color w:val="010000"/>
          <w:sz w:val="24"/>
          <w:szCs w:val="24"/>
          <w:u w:val="single"/>
        </w:rPr>
      </w:pPr>
      <w:r>
        <w:rPr>
          <w:rFonts w:ascii="Cambria" w:eastAsia="Cambria" w:hAnsi="Cambria" w:cs="Cambria"/>
          <w:b/>
          <w:color w:val="010000"/>
          <w:sz w:val="24"/>
          <w:szCs w:val="24"/>
          <w:u w:val="single"/>
        </w:rPr>
        <w:t>RESPONDING TO THE WORD OF GOD</w:t>
      </w:r>
    </w:p>
    <w:p w:rsidR="00DC4220" w:rsidRDefault="00DC4220">
      <w:pPr>
        <w:ind w:left="2160" w:firstLine="720"/>
        <w:rPr>
          <w:rFonts w:ascii="Cambria" w:eastAsia="Cambria" w:hAnsi="Cambria" w:cs="Cambria"/>
          <w:b/>
          <w:color w:val="010000"/>
          <w:sz w:val="24"/>
          <w:szCs w:val="24"/>
          <w:u w:val="single"/>
        </w:rPr>
      </w:pPr>
    </w:p>
    <w:p w:rsidR="00DC4220"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*HYMN: </w:t>
      </w:r>
      <w:r>
        <w:rPr>
          <w:rFonts w:ascii="Cambria" w:eastAsia="Cambria" w:hAnsi="Cambria" w:cs="Cambria"/>
          <w:color w:val="010000"/>
          <w:sz w:val="24"/>
          <w:szCs w:val="24"/>
        </w:rPr>
        <w:t>#187</w:t>
      </w:r>
      <w:r>
        <w:rPr>
          <w:rFonts w:ascii="Cambria" w:eastAsia="Cambria" w:hAnsi="Cambria" w:cs="Cambria"/>
          <w:i/>
          <w:color w:val="010000"/>
          <w:sz w:val="24"/>
          <w:szCs w:val="24"/>
        </w:rPr>
        <w:t xml:space="preserve"> “Take My Life and Let it Be”  (red hymnal)</w:t>
      </w:r>
    </w:p>
    <w:p w:rsidR="00DC4220" w:rsidRDefault="00DC4220">
      <w:pPr>
        <w:widowControl w:val="0"/>
        <w:shd w:val="clear" w:color="auto" w:fill="FFFFFF"/>
        <w:spacing w:line="240" w:lineRule="auto"/>
        <w:rPr>
          <w:rFonts w:ascii="Cambria" w:eastAsia="Cambria" w:hAnsi="Cambria" w:cs="Cambria"/>
          <w:i/>
          <w:color w:val="010000"/>
          <w:sz w:val="24"/>
          <w:szCs w:val="24"/>
        </w:rPr>
      </w:pPr>
    </w:p>
    <w:p w:rsidR="00DC42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JOYS &amp; CONCERNS, PRAYERS OF THE CHURCH, LORD’S PRAYER</w:t>
      </w:r>
    </w:p>
    <w:p w:rsidR="00DC42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color w:val="010000"/>
          <w:sz w:val="24"/>
          <w:szCs w:val="24"/>
        </w:rPr>
        <w:tab/>
        <w:t xml:space="preserve">Lord, in your mercy… </w:t>
      </w:r>
      <w:r>
        <w:rPr>
          <w:rFonts w:ascii="Cambria" w:eastAsia="Cambria" w:hAnsi="Cambria" w:cs="Cambria"/>
          <w:b/>
          <w:color w:val="010000"/>
          <w:sz w:val="24"/>
          <w:szCs w:val="24"/>
        </w:rPr>
        <w:t>Hear our prayers.</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010000"/>
            <w:sz w:val="24"/>
            <w:szCs w:val="24"/>
            <w:u w:val="single"/>
          </w:rPr>
          <w:t>supporting our ministries!</w:t>
        </w:r>
      </w:hyperlink>
    </w:p>
    <w:p w:rsidR="00DC4220"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color w:val="010000"/>
          <w:sz w:val="24"/>
          <w:szCs w:val="24"/>
        </w:rPr>
        <w:drawing>
          <wp:inline distT="114300" distB="114300" distL="114300" distR="114300">
            <wp:extent cx="719138"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DC4220" w:rsidRDefault="00000000">
      <w:pPr>
        <w:widowControl w:val="0"/>
        <w:shd w:val="clear" w:color="auto" w:fill="FFFFFF"/>
        <w:spacing w:line="240" w:lineRule="auto"/>
        <w:jc w:val="center"/>
        <w:rPr>
          <w:rFonts w:ascii="Cambria" w:eastAsia="Cambria" w:hAnsi="Cambria" w:cs="Cambria"/>
          <w:b/>
          <w:color w:val="010000"/>
          <w:sz w:val="24"/>
          <w:szCs w:val="24"/>
        </w:rPr>
      </w:pPr>
      <w:r>
        <w:rPr>
          <w:rFonts w:ascii="Cambria" w:eastAsia="Cambria" w:hAnsi="Cambria" w:cs="Cambria"/>
          <w:b/>
          <w:color w:val="010000"/>
          <w:sz w:val="24"/>
          <w:szCs w:val="24"/>
          <w:u w:val="single"/>
        </w:rPr>
        <w:t xml:space="preserve"> SENT TO SERVE</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Holy, Holy, Holy”</w:t>
      </w:r>
    </w:p>
    <w:p w:rsidR="00DC42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lastRenderedPageBreak/>
        <w:t>Verse 1</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Lord God Almighty</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Early in the morning, Our song shall rise to Thee</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merciful and mighty, God in three Persons blessed Trinity</w:t>
      </w:r>
    </w:p>
    <w:p w:rsidR="00DC42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All the saints adore Thee</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Casting down their golden crowns, Around the glassy sea</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Cherubim and seraphim falling down before Thee, Which wert and art and evermore shall be</w:t>
      </w:r>
    </w:p>
    <w:p w:rsidR="00DC42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From the cradle to the cross, God with us God with us</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For this broken world You love, God with us God with us</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gave up Your only Son, God with us God with us</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So that all the world will know our God with us</w:t>
      </w:r>
    </w:p>
    <w:p w:rsidR="00DC4220" w:rsidRDefault="00000000">
      <w:pPr>
        <w:widowControl w:val="0"/>
        <w:shd w:val="clear" w:color="auto" w:fill="FFFFFF"/>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3</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Lord God Almighty</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All Thy works shall praise Thy name, In earth and sky and sea</w:t>
      </w:r>
    </w:p>
    <w:p w:rsidR="00DC4220" w:rsidRDefault="00000000">
      <w:pPr>
        <w:widowControl w:val="0"/>
        <w:shd w:val="clear" w:color="auto" w:fill="FFFFFF"/>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 merciful and mighty, God in three Persons blessed Trinity</w:t>
      </w:r>
    </w:p>
    <w:p w:rsidR="00DC4220" w:rsidRDefault="00DC4220">
      <w:pPr>
        <w:widowControl w:val="0"/>
        <w:shd w:val="clear" w:color="auto" w:fill="FFFFFF"/>
        <w:spacing w:line="240" w:lineRule="auto"/>
        <w:ind w:left="720"/>
        <w:rPr>
          <w:rFonts w:ascii="Cambria" w:eastAsia="Cambria" w:hAnsi="Cambria" w:cs="Cambria"/>
          <w:b/>
          <w:i/>
          <w:color w:val="010000"/>
          <w:sz w:val="24"/>
          <w:szCs w:val="24"/>
        </w:rPr>
      </w:pPr>
    </w:p>
    <w:p w:rsidR="00DC4220"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John Bacchus Dykes, Matt Maher, Reginald Heber, CCLI Song #6527091</w:t>
      </w:r>
    </w:p>
    <w:p w:rsidR="00DC4220" w:rsidRDefault="00000000">
      <w:pPr>
        <w:widowControl w:val="0"/>
        <w:shd w:val="clear" w:color="auto" w:fill="FFFFFF"/>
        <w:spacing w:line="240" w:lineRule="auto"/>
        <w:rPr>
          <w:rFonts w:ascii="Cambria" w:eastAsia="Cambria" w:hAnsi="Cambria" w:cs="Cambria"/>
          <w:color w:val="010000"/>
          <w:sz w:val="18"/>
          <w:szCs w:val="18"/>
        </w:rPr>
      </w:pPr>
      <w:r>
        <w:rPr>
          <w:rFonts w:ascii="Cambria" w:eastAsia="Cambria" w:hAnsi="Cambria" w:cs="Cambria"/>
          <w:color w:val="010000"/>
          <w:sz w:val="18"/>
          <w:szCs w:val="18"/>
        </w:rPr>
        <w:t xml:space="preserve">© Thankyou Music; Valley Of Songs Music, For use solely with the SongSelect® Terms of Use.  All rights reserved. </w:t>
      </w:r>
      <w:hyperlink r:id="rId6">
        <w:r>
          <w:rPr>
            <w:rFonts w:ascii="Cambria" w:eastAsia="Cambria" w:hAnsi="Cambria" w:cs="Cambria"/>
            <w:color w:val="010000"/>
            <w:sz w:val="18"/>
            <w:szCs w:val="18"/>
            <w:u w:val="single"/>
          </w:rPr>
          <w:t>www.ccli.com</w:t>
        </w:r>
      </w:hyperlink>
      <w:r>
        <w:rPr>
          <w:rFonts w:ascii="Cambria" w:eastAsia="Cambria" w:hAnsi="Cambria" w:cs="Cambria"/>
          <w:color w:val="010000"/>
          <w:sz w:val="18"/>
          <w:szCs w:val="18"/>
        </w:rPr>
        <w:t>, CCLI License #11353163</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BENEDICTION </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POSTLUDE</w:t>
      </w:r>
    </w:p>
    <w:p w:rsidR="00DC4220" w:rsidRDefault="00000000">
      <w:pPr>
        <w:widowControl w:val="0"/>
        <w:shd w:val="clear" w:color="auto" w:fill="FFFFFF"/>
        <w:spacing w:line="240" w:lineRule="auto"/>
        <w:rPr>
          <w:rFonts w:ascii="Cambria" w:eastAsia="Cambria" w:hAnsi="Cambria" w:cs="Cambria"/>
          <w:b/>
          <w:i/>
          <w:color w:val="010000"/>
          <w:sz w:val="16"/>
          <w:szCs w:val="16"/>
        </w:rPr>
      </w:pPr>
      <w:r>
        <w:rPr>
          <w:rFonts w:ascii="Cambria" w:eastAsia="Cambria" w:hAnsi="Cambria" w:cs="Cambria"/>
          <w:b/>
          <w:i/>
          <w:color w:val="010000"/>
          <w:sz w:val="16"/>
          <w:szCs w:val="16"/>
        </w:rPr>
        <w:t>*As the closing punctuation to our service the postlude can be exit music as you walk out of the sanctuary  or meditation music for final moments of prayer before you leave, whichever you prefer! So, during the postlude, please feel free to sit, stand, go to coffee hour, pray, chat and be in fellowship, whatever speaks to you in the moment!*</w:t>
      </w:r>
    </w:p>
    <w:p w:rsidR="00DC4220" w:rsidRDefault="00DC4220">
      <w:pPr>
        <w:widowControl w:val="0"/>
        <w:shd w:val="clear" w:color="auto" w:fill="FFFFFF"/>
        <w:spacing w:line="240" w:lineRule="auto"/>
        <w:rPr>
          <w:rFonts w:ascii="Cambria" w:eastAsia="Cambria" w:hAnsi="Cambria" w:cs="Cambria"/>
          <w:b/>
          <w:color w:val="010000"/>
          <w:sz w:val="24"/>
          <w:szCs w:val="24"/>
        </w:rPr>
      </w:pPr>
    </w:p>
    <w:p w:rsidR="00DC4220"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DC4220"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7">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DC4220"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Ofgang, </w:t>
      </w:r>
      <w:hyperlink r:id="rId8">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DC4220" w:rsidRDefault="00DC4220">
      <w:pPr>
        <w:jc w:val="center"/>
        <w:rPr>
          <w:rFonts w:ascii="Cambria" w:eastAsia="Cambria" w:hAnsi="Cambria" w:cs="Cambria"/>
          <w:sz w:val="20"/>
          <w:szCs w:val="20"/>
        </w:rPr>
      </w:pPr>
    </w:p>
    <w:p w:rsidR="00DC4220" w:rsidRDefault="00DC4220">
      <w:pPr>
        <w:jc w:val="center"/>
        <w:rPr>
          <w:rFonts w:ascii="Cambria" w:eastAsia="Cambria" w:hAnsi="Cambria" w:cs="Cambria"/>
          <w:sz w:val="20"/>
          <w:szCs w:val="20"/>
        </w:rPr>
      </w:pPr>
    </w:p>
    <w:p w:rsidR="00DC4220" w:rsidRDefault="00DC4220">
      <w:pPr>
        <w:widowControl w:val="0"/>
        <w:shd w:val="clear" w:color="auto" w:fill="FFFFFF"/>
        <w:spacing w:line="240" w:lineRule="auto"/>
        <w:rPr>
          <w:rFonts w:ascii="Cambria" w:eastAsia="Cambria" w:hAnsi="Cambria" w:cs="Cambria"/>
          <w:b/>
          <w:sz w:val="24"/>
          <w:szCs w:val="24"/>
        </w:rPr>
      </w:pPr>
    </w:p>
    <w:p w:rsidR="00DC4220" w:rsidRDefault="00DC4220">
      <w:pPr>
        <w:widowControl w:val="0"/>
        <w:shd w:val="clear" w:color="auto" w:fill="FFFFFF"/>
        <w:spacing w:line="240" w:lineRule="auto"/>
        <w:jc w:val="center"/>
        <w:rPr>
          <w:rFonts w:ascii="Cambria" w:eastAsia="Cambria" w:hAnsi="Cambria" w:cs="Cambria"/>
          <w:color w:val="010000"/>
          <w:sz w:val="24"/>
          <w:szCs w:val="24"/>
          <w:highlight w:val="white"/>
        </w:rPr>
      </w:pPr>
    </w:p>
    <w:p w:rsidR="00DC4220" w:rsidRDefault="00DC4220">
      <w:pPr>
        <w:shd w:val="clear" w:color="auto" w:fill="FFFFFF"/>
        <w:spacing w:line="240" w:lineRule="auto"/>
        <w:jc w:val="center"/>
        <w:rPr>
          <w:rFonts w:ascii="Cambria" w:eastAsia="Cambria" w:hAnsi="Cambria" w:cs="Cambria"/>
          <w:color w:val="222222"/>
          <w:sz w:val="24"/>
          <w:szCs w:val="24"/>
          <w:highlight w:val="white"/>
        </w:rPr>
      </w:pPr>
    </w:p>
    <w:p w:rsidR="00DC4220" w:rsidRDefault="00000000">
      <w:pPr>
        <w:widowControl w:val="0"/>
        <w:shd w:val="clear" w:color="auto" w:fill="FFFFFF"/>
        <w:spacing w:line="240" w:lineRule="auto"/>
        <w:rPr>
          <w:rFonts w:ascii="Cambria" w:eastAsia="Cambria" w:hAnsi="Cambria" w:cs="Cambria"/>
          <w:b/>
          <w:sz w:val="24"/>
          <w:szCs w:val="24"/>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062038" cy="77163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62038" cy="771637"/>
                    </a:xfrm>
                    <a:prstGeom prst="rect">
                      <a:avLst/>
                    </a:prstGeom>
                    <a:ln/>
                  </pic:spPr>
                </pic:pic>
              </a:graphicData>
            </a:graphic>
          </wp:anchor>
        </w:drawing>
      </w:r>
    </w:p>
    <w:p w:rsidR="00DC4220" w:rsidRDefault="00DC4220">
      <w:pPr>
        <w:widowControl w:val="0"/>
        <w:shd w:val="clear" w:color="auto" w:fill="FFFFFF"/>
        <w:spacing w:line="240" w:lineRule="auto"/>
        <w:rPr>
          <w:rFonts w:ascii="Cambria" w:eastAsia="Cambria" w:hAnsi="Cambria" w:cs="Cambria"/>
          <w:i/>
          <w:color w:val="010000"/>
          <w:sz w:val="18"/>
          <w:szCs w:val="18"/>
          <w:highlight w:val="white"/>
        </w:rPr>
      </w:pPr>
    </w:p>
    <w:p w:rsidR="00DC4220"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10">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DC4220" w:rsidRDefault="00DC4220">
      <w:pPr>
        <w:widowControl w:val="0"/>
        <w:shd w:val="clear" w:color="auto" w:fill="FFFFFF"/>
        <w:spacing w:line="240" w:lineRule="auto"/>
        <w:rPr>
          <w:rFonts w:ascii="Cambria" w:eastAsia="Cambria" w:hAnsi="Cambria" w:cs="Cambria"/>
          <w:color w:val="010000"/>
          <w:sz w:val="18"/>
          <w:szCs w:val="18"/>
          <w:highlight w:val="white"/>
        </w:rPr>
      </w:pPr>
    </w:p>
    <w:p w:rsidR="00DC4220" w:rsidRDefault="00DC4220">
      <w:pPr>
        <w:shd w:val="clear" w:color="auto" w:fill="FFFFFF"/>
        <w:spacing w:line="240" w:lineRule="auto"/>
        <w:rPr>
          <w:rFonts w:ascii="Cambria" w:eastAsia="Cambria" w:hAnsi="Cambria" w:cs="Cambria"/>
          <w:color w:val="222222"/>
          <w:sz w:val="24"/>
          <w:szCs w:val="24"/>
          <w:highlight w:val="white"/>
        </w:rPr>
      </w:pP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~Herb Gratrix, continued healing</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~Rose Heiser, Angela Hare’s mother, struggling with health concerns</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~Stephanie Marko, Jo Ann Hunt’s friend, who lost her son (48 years old) to heart failure</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lastRenderedPageBreak/>
        <w:t>~Karolina Szabo’s sister, Irma, experiencing health concerns</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~Charlotte Coe and family, Jo Ann Hunt's friend with dementia and cancer</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parents of Paul Nestro, experiencing health concerns</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Toth family grieving the loss of George Toth</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~Denise Toth, prayers for healing after suffering a stroke</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~Angela Hare, recovering from knee surgeries</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~Brian Smith, Wendy Corris's brother-in-law &amp; long time friend of Barbara DeAngelo,  </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who is dealing with another cancer diagnosis.</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~Muirgheal Coffin, prayers for continued good health as she struggles with Epilepsy</w:t>
      </w:r>
    </w:p>
    <w:p w:rsidR="00DC4220"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family of Shirley Knecht, grieving her recent death.</w:t>
      </w:r>
    </w:p>
    <w:p w:rsidR="00DC4220" w:rsidRDefault="00000000">
      <w:pPr>
        <w:spacing w:before="240" w:after="240"/>
        <w:jc w:val="center"/>
        <w:rPr>
          <w:rFonts w:ascii="Cambria" w:eastAsia="Cambria" w:hAnsi="Cambria" w:cs="Cambria"/>
          <w:b/>
          <w:i/>
          <w:color w:val="222222"/>
          <w:highlight w:val="white"/>
        </w:rPr>
      </w:pPr>
      <w:r>
        <w:rPr>
          <w:rFonts w:ascii="Cambria" w:eastAsia="Cambria" w:hAnsi="Cambria" w:cs="Cambria"/>
          <w:b/>
          <w:noProof/>
          <w:sz w:val="28"/>
          <w:szCs w:val="28"/>
          <w:u w:val="single"/>
        </w:rPr>
        <w:drawing>
          <wp:inline distT="114300" distB="114300" distL="114300" distR="114300">
            <wp:extent cx="2157413" cy="39982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157413" cy="399829"/>
                    </a:xfrm>
                    <a:prstGeom prst="rect">
                      <a:avLst/>
                    </a:prstGeom>
                    <a:ln/>
                  </pic:spPr>
                </pic:pic>
              </a:graphicData>
            </a:graphic>
          </wp:inline>
        </w:drawing>
      </w:r>
      <w:r>
        <w:rPr>
          <w:rFonts w:ascii="Cambria" w:eastAsia="Cambria" w:hAnsi="Cambria" w:cs="Cambria"/>
          <w:b/>
          <w:i/>
          <w:color w:val="222222"/>
          <w:highlight w:val="white"/>
        </w:rPr>
        <w:t xml:space="preserve">   </w:t>
      </w:r>
      <w:r>
        <w:rPr>
          <w:rFonts w:ascii="Cambria" w:eastAsia="Cambria" w:hAnsi="Cambria" w:cs="Cambria"/>
          <w:b/>
          <w:i/>
          <w:color w:val="222222"/>
          <w:highlight w:val="white"/>
        </w:rPr>
        <w:tab/>
        <w:t xml:space="preserve">                                                                                                                      </w:t>
      </w:r>
    </w:p>
    <w:p w:rsidR="00DC4220" w:rsidRDefault="00000000">
      <w:pPr>
        <w:spacing w:before="240" w:after="240"/>
        <w:rPr>
          <w:rFonts w:ascii="Cambria" w:eastAsia="Cambria" w:hAnsi="Cambria" w:cs="Cambria"/>
          <w:b/>
          <w:color w:val="222222"/>
          <w:highlight w:val="white"/>
        </w:rPr>
      </w:pPr>
      <w:r>
        <w:rPr>
          <w:rFonts w:ascii="Cambria" w:eastAsia="Cambria" w:hAnsi="Cambria" w:cs="Cambria"/>
          <w:b/>
          <w:color w:val="222222"/>
          <w:highlight w:val="white"/>
          <w:u w:val="single"/>
        </w:rPr>
        <w:t xml:space="preserve">*MANY THANKS: </w:t>
      </w:r>
      <w:r>
        <w:rPr>
          <w:rFonts w:ascii="Cambria" w:eastAsia="Cambria" w:hAnsi="Cambria" w:cs="Cambria"/>
          <w:b/>
          <w:color w:val="222222"/>
          <w:highlight w:val="white"/>
        </w:rPr>
        <w:t>to Caroly Gibson for preaching today in celebration of our Giving Campaign!</w:t>
      </w:r>
    </w:p>
    <w:p w:rsidR="00DC4220" w:rsidRDefault="00000000">
      <w:pPr>
        <w:spacing w:before="240" w:after="240"/>
        <w:rPr>
          <w:rFonts w:ascii="Cambria" w:eastAsia="Cambria" w:hAnsi="Cambria" w:cs="Cambria"/>
          <w:b/>
          <w:color w:val="222222"/>
          <w:highlight w:val="white"/>
        </w:rPr>
      </w:pPr>
      <w:r>
        <w:rPr>
          <w:rFonts w:ascii="Cambria" w:eastAsia="Cambria" w:hAnsi="Cambria" w:cs="Cambria"/>
          <w:b/>
          <w:color w:val="222222"/>
          <w:highlight w:val="white"/>
          <w:u w:val="single"/>
        </w:rPr>
        <w:t xml:space="preserve">*CONCERT ON THE LAWN: JUNE 2: </w:t>
      </w:r>
      <w:r>
        <w:rPr>
          <w:rFonts w:ascii="Cambria" w:eastAsia="Cambria" w:hAnsi="Cambria" w:cs="Cambria"/>
          <w:b/>
          <w:color w:val="222222"/>
          <w:highlight w:val="white"/>
        </w:rPr>
        <w:t xml:space="preserve">Join us from 1-3pm as we welcome The Low Darts to TCC for our summer kickoff concert.  Enjoy baked items, byo refreshments, great company and a 50/50 raffle.  TCC “partners” like TPAUD, YAY, My Friend Abby, nOURish Bridgeport and others will be there as well.  Share the news, bring friends, and enjoy a festive afternoon!  </w:t>
      </w:r>
    </w:p>
    <w:p w:rsidR="00DC4220" w:rsidRDefault="00000000">
      <w:pPr>
        <w:spacing w:before="240" w:after="240"/>
        <w:rPr>
          <w:rFonts w:ascii="Cambria" w:eastAsia="Cambria" w:hAnsi="Cambria" w:cs="Cambria"/>
          <w:b/>
          <w:color w:val="222222"/>
          <w:sz w:val="24"/>
          <w:szCs w:val="24"/>
          <w:highlight w:val="white"/>
        </w:rPr>
      </w:pPr>
      <w:r>
        <w:rPr>
          <w:rFonts w:ascii="Cambria" w:eastAsia="Cambria" w:hAnsi="Cambria" w:cs="Cambria"/>
          <w:b/>
          <w:color w:val="222222"/>
          <w:highlight w:val="white"/>
          <w:u w:val="single"/>
        </w:rPr>
        <w:t>*WOMEN’S LUNCHEON - SUMMER MONTHS-</w:t>
      </w:r>
      <w:r>
        <w:rPr>
          <w:rFonts w:ascii="Cambria" w:eastAsia="Cambria" w:hAnsi="Cambria" w:cs="Cambria"/>
          <w:b/>
          <w:color w:val="222222"/>
          <w:highlight w:val="white"/>
        </w:rPr>
        <w:t xml:space="preserve">  Starting on Wednesday, June 5th at noon - the women’s group will be meeting at Old Towne Restaurant.  Please RSVP to Barbara or Karolina as we will need to make reservations in advance - we hope to see you there !!!</w:t>
      </w:r>
    </w:p>
    <w:p w:rsidR="00DC4220"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*A UCC EVENING WITH ELLIS PAUL:</w:t>
      </w:r>
      <w:r>
        <w:rPr>
          <w:rFonts w:ascii="Cambria" w:eastAsia="Cambria" w:hAnsi="Cambria" w:cs="Cambria"/>
          <w:b/>
          <w:color w:val="222222"/>
          <w:highlight w:val="white"/>
        </w:rPr>
        <w:t xml:space="preserve">  Save the date of Sunday, June 2 at 4pm for a special concert at the First Congregational Church of Danbury.  Singer/songwriter, Ellis Paul, will offer songs and reflections meant to entertain and inspire.  This free event is sponsored by the Fairfield East Association for all of its member churches and friends.  A reception follows.</w:t>
      </w:r>
    </w:p>
    <w:p w:rsidR="00DC4220" w:rsidRDefault="00DC4220">
      <w:pPr>
        <w:shd w:val="clear" w:color="auto" w:fill="FFFFFF"/>
        <w:rPr>
          <w:rFonts w:ascii="Cambria" w:eastAsia="Cambria" w:hAnsi="Cambria" w:cs="Cambria"/>
          <w:b/>
          <w:color w:val="222222"/>
          <w:highlight w:val="white"/>
          <w:u w:val="single"/>
        </w:rPr>
      </w:pPr>
    </w:p>
    <w:p w:rsidR="00DC4220"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*LOVE ONE ANOTHER: </w:t>
      </w:r>
      <w:r>
        <w:rPr>
          <w:rFonts w:ascii="Cambria" w:eastAsia="Cambria" w:hAnsi="Cambria" w:cs="Cambria"/>
          <w:b/>
          <w:color w:val="222222"/>
          <w:highlight w:val="white"/>
        </w:rPr>
        <w:t>We’ve launched our giving campaign in support of the “TCC Experience” that means so much to us all.  Please prayerfully consider your level of financial support for the 2024-2025 program year.  A link for your estimate of the giving card was sent via email this week. Please let us know if you didn’t receive it by emailing or calling the office.</w:t>
      </w:r>
    </w:p>
    <w:p w:rsidR="00DC4220" w:rsidRDefault="00DC4220">
      <w:pPr>
        <w:shd w:val="clear" w:color="auto" w:fill="FFFFFF"/>
        <w:rPr>
          <w:rFonts w:ascii="Cambria" w:eastAsia="Cambria" w:hAnsi="Cambria" w:cs="Cambria"/>
          <w:b/>
          <w:color w:val="222222"/>
          <w:highlight w:val="white"/>
        </w:rPr>
      </w:pPr>
    </w:p>
    <w:p w:rsidR="00DC4220"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*NURSERY HELP</w:t>
      </w:r>
      <w:r>
        <w:rPr>
          <w:rFonts w:ascii="Cambria" w:eastAsia="Cambria" w:hAnsi="Cambria" w:cs="Cambria"/>
          <w:b/>
          <w:color w:val="222222"/>
          <w:highlight w:val="white"/>
        </w:rPr>
        <w:t xml:space="preserve">: Nursery care is a great offering at TCC, but in order to continue we NEED members to volunteer to be the 2nd adult in the room.  Our “Safe Church” policy requires it.  Please sign up on our website under “volunteer.”  </w:t>
      </w:r>
    </w:p>
    <w:p w:rsidR="00DC4220" w:rsidRDefault="00DC4220">
      <w:pPr>
        <w:shd w:val="clear" w:color="auto" w:fill="FFFFFF"/>
        <w:spacing w:line="240" w:lineRule="auto"/>
        <w:jc w:val="center"/>
        <w:rPr>
          <w:rFonts w:ascii="Cambria" w:eastAsia="Cambria" w:hAnsi="Cambria" w:cs="Cambria"/>
          <w:b/>
          <w:color w:val="222222"/>
          <w:sz w:val="20"/>
          <w:szCs w:val="20"/>
          <w:highlight w:val="white"/>
          <w:u w:val="single"/>
        </w:rPr>
      </w:pPr>
    </w:p>
    <w:p w:rsidR="00DC4220"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2">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rsidR="00DC4220" w:rsidRDefault="00DC4220">
      <w:pPr>
        <w:shd w:val="clear" w:color="auto" w:fill="FFFFFF"/>
        <w:spacing w:line="240" w:lineRule="auto"/>
        <w:rPr>
          <w:rFonts w:ascii="Cambria" w:eastAsia="Cambria" w:hAnsi="Cambria" w:cs="Cambria"/>
          <w:b/>
          <w:color w:val="222222"/>
          <w:sz w:val="24"/>
          <w:szCs w:val="24"/>
          <w:highlight w:val="white"/>
        </w:rPr>
      </w:pPr>
    </w:p>
    <w:p w:rsidR="00DC4220" w:rsidRDefault="00DC4220">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rsidR="00DC4220" w:rsidRDefault="00DC4220">
      <w:pPr>
        <w:widowControl w:val="0"/>
        <w:shd w:val="clear" w:color="auto" w:fill="FFFFFF"/>
        <w:spacing w:before="240" w:after="240" w:line="240" w:lineRule="auto"/>
      </w:pPr>
    </w:p>
    <w:sectPr w:rsidR="00DC42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20"/>
    <w:rsid w:val="00417825"/>
    <w:rsid w:val="00447231"/>
    <w:rsid w:val="00DC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30B97-6D05-47E6-98BE-978D048C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lana.ofgang@trumbullcc.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m.hare@trumbullcc.org" TargetMode="External"/><Relationship Id="rId12" Type="http://schemas.openxmlformats.org/officeDocument/2006/relationships/hyperlink" Target="mailto:office@trumbull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li.com"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im.hare@trumbullcc.org" TargetMode="External"/><Relationship Id="rId4" Type="http://schemas.openxmlformats.org/officeDocument/2006/relationships/hyperlink" Target="https://trumbullcongregationalchurch.breezechms.com/give/online"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2024-05-23T14:08:00Z</dcterms:created>
  <dcterms:modified xsi:type="dcterms:W3CDTF">2024-05-23T14:08:00Z</dcterms:modified>
</cp:coreProperties>
</file>