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39B1" w14:textId="77777777" w:rsidR="00A824A3" w:rsidRPr="00A824A3" w:rsidRDefault="00A824A3">
      <w:pPr>
        <w:contextualSpacing/>
        <w:rPr>
          <w:rFonts w:ascii="Cambria" w:hAnsi="Cambria"/>
          <w:sz w:val="24"/>
          <w:szCs w:val="24"/>
        </w:rPr>
      </w:pPr>
      <w:r w:rsidRPr="00A824A3">
        <w:rPr>
          <w:rFonts w:ascii="Cambria" w:hAnsi="Cambria"/>
          <w:sz w:val="24"/>
          <w:szCs w:val="24"/>
        </w:rPr>
        <w:t>Oct. 29, 2023</w:t>
      </w:r>
    </w:p>
    <w:p w14:paraId="22773BDB" w14:textId="77777777" w:rsidR="00A824A3" w:rsidRPr="00A824A3" w:rsidRDefault="00A824A3">
      <w:pPr>
        <w:contextualSpacing/>
        <w:rPr>
          <w:rFonts w:ascii="Cambria" w:hAnsi="Cambria"/>
          <w:sz w:val="24"/>
          <w:szCs w:val="24"/>
        </w:rPr>
      </w:pPr>
      <w:r w:rsidRPr="00A824A3">
        <w:rPr>
          <w:rFonts w:ascii="Cambria" w:hAnsi="Cambria"/>
          <w:sz w:val="24"/>
          <w:szCs w:val="24"/>
        </w:rPr>
        <w:t>Deuteronomy 34:1-12</w:t>
      </w:r>
    </w:p>
    <w:p w14:paraId="7E9C7F87" w14:textId="2F3135D0" w:rsidR="00A824A3" w:rsidRPr="00A824A3" w:rsidRDefault="00A824A3">
      <w:pPr>
        <w:contextualSpacing/>
        <w:rPr>
          <w:rFonts w:ascii="Cambria" w:hAnsi="Cambria"/>
          <w:sz w:val="24"/>
          <w:szCs w:val="24"/>
        </w:rPr>
      </w:pPr>
      <w:r w:rsidRPr="00A824A3">
        <w:rPr>
          <w:rFonts w:ascii="Cambria" w:hAnsi="Cambria"/>
          <w:sz w:val="24"/>
          <w:szCs w:val="24"/>
        </w:rPr>
        <w:t>Matthew 22:34-46</w:t>
      </w:r>
      <w:r w:rsidR="00B720CB" w:rsidRPr="00A824A3">
        <w:rPr>
          <w:rFonts w:ascii="Cambria" w:hAnsi="Cambria"/>
          <w:sz w:val="24"/>
          <w:szCs w:val="24"/>
        </w:rPr>
        <w:tab/>
      </w:r>
    </w:p>
    <w:p w14:paraId="175F964A" w14:textId="77777777" w:rsidR="00A824A3" w:rsidRPr="00A824A3" w:rsidRDefault="00A824A3">
      <w:pPr>
        <w:contextualSpacing/>
        <w:rPr>
          <w:rFonts w:ascii="Cambria" w:hAnsi="Cambria"/>
          <w:sz w:val="24"/>
          <w:szCs w:val="24"/>
        </w:rPr>
      </w:pPr>
    </w:p>
    <w:p w14:paraId="09294079" w14:textId="541EE2D2" w:rsidR="00743935" w:rsidRPr="005F1E6A" w:rsidRDefault="00B720CB" w:rsidP="005F1E6A">
      <w:pPr>
        <w:spacing w:line="240" w:lineRule="auto"/>
        <w:ind w:firstLine="720"/>
        <w:contextualSpacing/>
        <w:rPr>
          <w:rFonts w:ascii="Cambria" w:hAnsi="Cambria"/>
          <w:sz w:val="24"/>
          <w:szCs w:val="24"/>
        </w:rPr>
      </w:pPr>
      <w:r w:rsidRPr="005F1E6A">
        <w:rPr>
          <w:rFonts w:ascii="Cambria" w:hAnsi="Cambria"/>
          <w:sz w:val="24"/>
          <w:szCs w:val="24"/>
        </w:rPr>
        <w:t xml:space="preserve">As I think about our scriptures today what speaks to me is that both passages are in a way about endings.  </w:t>
      </w:r>
      <w:r w:rsidR="00F72E51" w:rsidRPr="005F1E6A">
        <w:rPr>
          <w:rFonts w:ascii="Cambria" w:hAnsi="Cambria"/>
          <w:sz w:val="24"/>
          <w:szCs w:val="24"/>
        </w:rPr>
        <w:t xml:space="preserve">Moses’ ending, of course, is more apparent.  For those bible nerds out there, this is a passage often pointed to as evidence that Moses wasn’t indeed the author of the Torah, as tradition suggests.  After all, it would be difficult for him to </w:t>
      </w:r>
      <w:r w:rsidR="00476F80" w:rsidRPr="005F1E6A">
        <w:rPr>
          <w:rFonts w:ascii="Cambria" w:hAnsi="Cambria"/>
          <w:sz w:val="24"/>
          <w:szCs w:val="24"/>
        </w:rPr>
        <w:t>write down the details of</w:t>
      </w:r>
      <w:r w:rsidR="00F72E51" w:rsidRPr="005F1E6A">
        <w:rPr>
          <w:rFonts w:ascii="Cambria" w:hAnsi="Cambria"/>
          <w:sz w:val="24"/>
          <w:szCs w:val="24"/>
        </w:rPr>
        <w:t xml:space="preserve"> his own death.  It’s also somewhat notable as a passage because while it lauds Moses as a </w:t>
      </w:r>
      <w:r w:rsidR="00476F80" w:rsidRPr="005F1E6A">
        <w:rPr>
          <w:rFonts w:ascii="Cambria" w:hAnsi="Cambria"/>
          <w:sz w:val="24"/>
          <w:szCs w:val="24"/>
        </w:rPr>
        <w:t>“</w:t>
      </w:r>
      <w:r w:rsidR="00F72E51" w:rsidRPr="005F1E6A">
        <w:rPr>
          <w:rFonts w:ascii="Cambria" w:hAnsi="Cambria"/>
          <w:sz w:val="24"/>
          <w:szCs w:val="24"/>
        </w:rPr>
        <w:t>prophet among prophets</w:t>
      </w:r>
      <w:r w:rsidR="00476F80" w:rsidRPr="005F1E6A">
        <w:rPr>
          <w:rFonts w:ascii="Cambria" w:hAnsi="Cambria"/>
          <w:sz w:val="24"/>
          <w:szCs w:val="24"/>
        </w:rPr>
        <w:t>”</w:t>
      </w:r>
      <w:r w:rsidR="00F72E51" w:rsidRPr="005F1E6A">
        <w:rPr>
          <w:rFonts w:ascii="Cambria" w:hAnsi="Cambria"/>
          <w:sz w:val="24"/>
          <w:szCs w:val="24"/>
        </w:rPr>
        <w:t xml:space="preserve"> it also points to a promised land that Moses will see</w:t>
      </w:r>
      <w:r w:rsidR="00AB2FA6" w:rsidRPr="005F1E6A">
        <w:rPr>
          <w:rFonts w:ascii="Cambria" w:hAnsi="Cambria"/>
          <w:sz w:val="24"/>
          <w:szCs w:val="24"/>
        </w:rPr>
        <w:t>,</w:t>
      </w:r>
      <w:r w:rsidR="00F72E51" w:rsidRPr="005F1E6A">
        <w:rPr>
          <w:rFonts w:ascii="Cambria" w:hAnsi="Cambria"/>
          <w:sz w:val="24"/>
          <w:szCs w:val="24"/>
        </w:rPr>
        <w:t xml:space="preserve"> but never enter</w:t>
      </w:r>
      <w:r w:rsidR="000A6CBC" w:rsidRPr="005F1E6A">
        <w:rPr>
          <w:rFonts w:ascii="Cambria" w:hAnsi="Cambria"/>
          <w:sz w:val="24"/>
          <w:szCs w:val="24"/>
        </w:rPr>
        <w:t xml:space="preserve">.  He’s led the people there through trials and tribulations over 40 years of wilderness wanderings, showing “mighty deeds and terrifying displays of power,” but is denied access himself as a punishment for a past infraction, which itself is biblically dubious.  I’ve chased down the explanations, </w:t>
      </w:r>
      <w:r w:rsidR="00AB2FA6" w:rsidRPr="005F1E6A">
        <w:rPr>
          <w:rFonts w:ascii="Cambria" w:hAnsi="Cambria"/>
          <w:sz w:val="24"/>
          <w:szCs w:val="24"/>
        </w:rPr>
        <w:t>and I find them lacking</w:t>
      </w:r>
      <w:r w:rsidR="0071686D" w:rsidRPr="005F1E6A">
        <w:rPr>
          <w:rFonts w:ascii="Cambria" w:hAnsi="Cambria"/>
          <w:sz w:val="24"/>
          <w:szCs w:val="24"/>
        </w:rPr>
        <w:t>, to be honest</w:t>
      </w:r>
      <w:r w:rsidR="00AB2FA6" w:rsidRPr="005F1E6A">
        <w:rPr>
          <w:rFonts w:ascii="Cambria" w:hAnsi="Cambria"/>
          <w:sz w:val="24"/>
          <w:szCs w:val="24"/>
        </w:rPr>
        <w:t>.  My</w:t>
      </w:r>
      <w:r w:rsidR="000A6CBC" w:rsidRPr="005F1E6A">
        <w:rPr>
          <w:rFonts w:ascii="Cambria" w:hAnsi="Cambria"/>
          <w:sz w:val="24"/>
          <w:szCs w:val="24"/>
        </w:rPr>
        <w:t xml:space="preserve"> best thought is that Moses – unquestioningly faithful and heroic – died before leading the people into the holy land, and the author of the text before us needed an explanation that still left God in charge, so that’s </w:t>
      </w:r>
      <w:r w:rsidR="009301FF" w:rsidRPr="005F1E6A">
        <w:rPr>
          <w:rFonts w:ascii="Cambria" w:hAnsi="Cambria"/>
          <w:sz w:val="24"/>
          <w:szCs w:val="24"/>
        </w:rPr>
        <w:t>how he wrote it</w:t>
      </w:r>
      <w:r w:rsidR="000A6CBC" w:rsidRPr="005F1E6A">
        <w:rPr>
          <w:rFonts w:ascii="Cambria" w:hAnsi="Cambria"/>
          <w:sz w:val="24"/>
          <w:szCs w:val="24"/>
        </w:rPr>
        <w:t>.  Regardless, as you dig into it one thing you find is that whether it’s punishment or not, Moses isn’t</w:t>
      </w:r>
      <w:r w:rsidR="00743935" w:rsidRPr="005F1E6A">
        <w:rPr>
          <w:rFonts w:ascii="Cambria" w:hAnsi="Cambria"/>
          <w:sz w:val="24"/>
          <w:szCs w:val="24"/>
        </w:rPr>
        <w:t xml:space="preserve"> upset or</w:t>
      </w:r>
      <w:r w:rsidR="000A6CBC" w:rsidRPr="005F1E6A">
        <w:rPr>
          <w:rFonts w:ascii="Cambria" w:hAnsi="Cambria"/>
          <w:sz w:val="24"/>
          <w:szCs w:val="24"/>
        </w:rPr>
        <w:t xml:space="preserve"> deterred.  In all his dialogues with God</w:t>
      </w:r>
      <w:r w:rsidR="00743935" w:rsidRPr="005F1E6A">
        <w:rPr>
          <w:rFonts w:ascii="Cambria" w:hAnsi="Cambria"/>
          <w:sz w:val="24"/>
          <w:szCs w:val="24"/>
        </w:rPr>
        <w:t xml:space="preserve"> we never find a back and </w:t>
      </w:r>
      <w:r w:rsidR="00AB2FA6" w:rsidRPr="005F1E6A">
        <w:rPr>
          <w:rFonts w:ascii="Cambria" w:hAnsi="Cambria"/>
          <w:sz w:val="24"/>
          <w:szCs w:val="24"/>
        </w:rPr>
        <w:t xml:space="preserve">forth contesting </w:t>
      </w:r>
      <w:r w:rsidR="00360709" w:rsidRPr="005F1E6A">
        <w:rPr>
          <w:rFonts w:ascii="Cambria" w:hAnsi="Cambria"/>
          <w:sz w:val="24"/>
          <w:szCs w:val="24"/>
        </w:rPr>
        <w:t>the situation</w:t>
      </w:r>
      <w:r w:rsidR="00743935" w:rsidRPr="005F1E6A">
        <w:rPr>
          <w:rFonts w:ascii="Cambria" w:hAnsi="Cambria"/>
          <w:sz w:val="24"/>
          <w:szCs w:val="24"/>
        </w:rPr>
        <w:t>.  Instead, Moses is far more concerned with forging forward in service to God and God’s people.</w:t>
      </w:r>
    </w:p>
    <w:p w14:paraId="14A53CDE" w14:textId="5A02F83C" w:rsidR="00B720CB" w:rsidRPr="005F1E6A" w:rsidRDefault="00743935" w:rsidP="005F1E6A">
      <w:pPr>
        <w:spacing w:line="240" w:lineRule="auto"/>
        <w:contextualSpacing/>
        <w:rPr>
          <w:rFonts w:ascii="Cambria" w:hAnsi="Cambria"/>
          <w:sz w:val="24"/>
          <w:szCs w:val="24"/>
        </w:rPr>
      </w:pPr>
      <w:r w:rsidRPr="005F1E6A">
        <w:rPr>
          <w:rFonts w:ascii="Cambria" w:hAnsi="Cambria"/>
          <w:sz w:val="24"/>
          <w:szCs w:val="24"/>
        </w:rPr>
        <w:tab/>
        <w:t xml:space="preserve">The </w:t>
      </w:r>
      <w:r w:rsidRPr="005F1E6A">
        <w:rPr>
          <w:rFonts w:ascii="Cambria" w:hAnsi="Cambria"/>
          <w:i/>
          <w:iCs/>
          <w:sz w:val="24"/>
          <w:szCs w:val="24"/>
        </w:rPr>
        <w:t>ending</w:t>
      </w:r>
      <w:r w:rsidRPr="005F1E6A">
        <w:rPr>
          <w:rFonts w:ascii="Cambria" w:hAnsi="Cambria"/>
          <w:sz w:val="24"/>
          <w:szCs w:val="24"/>
        </w:rPr>
        <w:t xml:space="preserve"> in Matthew’s passage about Jesus is what we’re told </w:t>
      </w:r>
      <w:r w:rsidR="00476F80" w:rsidRPr="005F1E6A">
        <w:rPr>
          <w:rFonts w:ascii="Cambria" w:hAnsi="Cambria"/>
          <w:sz w:val="24"/>
          <w:szCs w:val="24"/>
        </w:rPr>
        <w:t xml:space="preserve">by Matthew </w:t>
      </w:r>
      <w:r w:rsidRPr="005F1E6A">
        <w:rPr>
          <w:rFonts w:ascii="Cambria" w:hAnsi="Cambria"/>
          <w:sz w:val="24"/>
          <w:szCs w:val="24"/>
        </w:rPr>
        <w:t>when Christ finishes his exchange with the Pharisees.  “Nor from that day</w:t>
      </w:r>
      <w:r w:rsidR="00476F80" w:rsidRPr="005F1E6A">
        <w:rPr>
          <w:rFonts w:ascii="Cambria" w:hAnsi="Cambria"/>
          <w:sz w:val="24"/>
          <w:szCs w:val="24"/>
        </w:rPr>
        <w:t xml:space="preserve"> </w:t>
      </w:r>
      <w:r w:rsidRPr="005F1E6A">
        <w:rPr>
          <w:rFonts w:ascii="Cambria" w:hAnsi="Cambria"/>
          <w:sz w:val="24"/>
          <w:szCs w:val="24"/>
        </w:rPr>
        <w:t xml:space="preserve">did anyone dare to ask him any more questions.”  He had been exchanging words with Sadducees, Herodians, scribes, and Pharisees.  Each, in their own ways, has been testing him, trying to trap him in his words and discredit him.  </w:t>
      </w:r>
      <w:r w:rsidR="00903FBC" w:rsidRPr="005F1E6A">
        <w:rPr>
          <w:rFonts w:ascii="Cambria" w:hAnsi="Cambria"/>
          <w:sz w:val="24"/>
          <w:szCs w:val="24"/>
        </w:rPr>
        <w:t xml:space="preserve">And of course, in </w:t>
      </w:r>
      <w:proofErr w:type="gramStart"/>
      <w:r w:rsidR="00903FBC" w:rsidRPr="005F1E6A">
        <w:rPr>
          <w:rFonts w:ascii="Cambria" w:hAnsi="Cambria"/>
          <w:sz w:val="24"/>
          <w:szCs w:val="24"/>
        </w:rPr>
        <w:t>all of</w:t>
      </w:r>
      <w:proofErr w:type="gramEnd"/>
      <w:r w:rsidR="00903FBC" w:rsidRPr="005F1E6A">
        <w:rPr>
          <w:rFonts w:ascii="Cambria" w:hAnsi="Cambria"/>
          <w:sz w:val="24"/>
          <w:szCs w:val="24"/>
        </w:rPr>
        <w:t xml:space="preserve"> these conversations he comes out on top.  His accusers are silenced, or awed, or made to look foolish.  </w:t>
      </w:r>
      <w:proofErr w:type="gramStart"/>
      <w:r w:rsidR="00903FBC" w:rsidRPr="005F1E6A">
        <w:rPr>
          <w:rFonts w:ascii="Cambria" w:hAnsi="Cambria"/>
          <w:sz w:val="24"/>
          <w:szCs w:val="24"/>
        </w:rPr>
        <w:t>But,</w:t>
      </w:r>
      <w:proofErr w:type="gramEnd"/>
      <w:r w:rsidR="00903FBC" w:rsidRPr="005F1E6A">
        <w:rPr>
          <w:rFonts w:ascii="Cambria" w:hAnsi="Cambria"/>
          <w:sz w:val="24"/>
          <w:szCs w:val="24"/>
        </w:rPr>
        <w:t xml:space="preserve"> this is the last of th</w:t>
      </w:r>
      <w:r w:rsidR="00476F80" w:rsidRPr="005F1E6A">
        <w:rPr>
          <w:rFonts w:ascii="Cambria" w:hAnsi="Cambria"/>
          <w:sz w:val="24"/>
          <w:szCs w:val="24"/>
        </w:rPr>
        <w:t>es</w:t>
      </w:r>
      <w:r w:rsidR="00903FBC" w:rsidRPr="005F1E6A">
        <w:rPr>
          <w:rFonts w:ascii="Cambria" w:hAnsi="Cambria"/>
          <w:sz w:val="24"/>
          <w:szCs w:val="24"/>
        </w:rPr>
        <w:t xml:space="preserve">e conversations.  We’ve come to the end of this kind of dialogue.  The transition marks a new clarity for those who oppose him and new voice for Jesus as he addresses his disciples.  He launches into two chapters of teachings and a long list of “woes” to religious leaders for their hypocrisies, for their control tactics, for their Godless faiths, for their lack of charity, for the obstacles they place before the </w:t>
      </w:r>
      <w:r w:rsidR="00AB2FA6" w:rsidRPr="005F1E6A">
        <w:rPr>
          <w:rFonts w:ascii="Cambria" w:hAnsi="Cambria"/>
          <w:sz w:val="24"/>
          <w:szCs w:val="24"/>
        </w:rPr>
        <w:t xml:space="preserve">people they guide.  </w:t>
      </w:r>
      <w:r w:rsidR="00B926C5" w:rsidRPr="005F1E6A">
        <w:rPr>
          <w:rFonts w:ascii="Cambria" w:hAnsi="Cambria"/>
          <w:sz w:val="24"/>
          <w:szCs w:val="24"/>
        </w:rPr>
        <w:t xml:space="preserve">His long lesson </w:t>
      </w:r>
      <w:r w:rsidR="00E61D7A" w:rsidRPr="005F1E6A">
        <w:rPr>
          <w:rFonts w:ascii="Cambria" w:hAnsi="Cambria"/>
          <w:sz w:val="24"/>
          <w:szCs w:val="24"/>
        </w:rPr>
        <w:t xml:space="preserve">concludes </w:t>
      </w:r>
      <w:r w:rsidR="00AE530F" w:rsidRPr="005F1E6A">
        <w:rPr>
          <w:rFonts w:ascii="Cambria" w:hAnsi="Cambria"/>
          <w:sz w:val="24"/>
          <w:szCs w:val="24"/>
        </w:rPr>
        <w:t>with the prediction that in two days he will be handed over and crucified</w:t>
      </w:r>
      <w:r w:rsidR="00493EBD" w:rsidRPr="005F1E6A">
        <w:rPr>
          <w:rFonts w:ascii="Cambria" w:hAnsi="Cambria"/>
          <w:sz w:val="24"/>
          <w:szCs w:val="24"/>
        </w:rPr>
        <w:t>.  Matthew’s narration concurs, “</w:t>
      </w:r>
      <w:r w:rsidR="0010145A" w:rsidRPr="005F1E6A">
        <w:rPr>
          <w:rFonts w:ascii="Cambria" w:hAnsi="Cambria"/>
          <w:sz w:val="24"/>
          <w:szCs w:val="24"/>
        </w:rPr>
        <w:t>Then the chief priests and the elders of the people gathered in the palace of the High Priest</w:t>
      </w:r>
      <w:r w:rsidR="00D12A15" w:rsidRPr="005F1E6A">
        <w:rPr>
          <w:rFonts w:ascii="Cambria" w:hAnsi="Cambria"/>
          <w:sz w:val="24"/>
          <w:szCs w:val="24"/>
        </w:rPr>
        <w:t xml:space="preserve">, and they conspired to arrest Jesus by stealth and kill him.”  </w:t>
      </w:r>
      <w:r w:rsidR="00F72E51" w:rsidRPr="005F1E6A">
        <w:rPr>
          <w:rFonts w:ascii="Cambria" w:hAnsi="Cambria"/>
          <w:sz w:val="24"/>
          <w:szCs w:val="24"/>
        </w:rPr>
        <w:t xml:space="preserve"> </w:t>
      </w:r>
    </w:p>
    <w:p w14:paraId="5854748D" w14:textId="3EF9F6AE" w:rsidR="0071686D" w:rsidRPr="005F1E6A" w:rsidRDefault="00004ACC" w:rsidP="005F1E6A">
      <w:pPr>
        <w:spacing w:line="240" w:lineRule="auto"/>
        <w:contextualSpacing/>
        <w:rPr>
          <w:rFonts w:ascii="Cambria" w:hAnsi="Cambria"/>
          <w:sz w:val="24"/>
          <w:szCs w:val="24"/>
        </w:rPr>
      </w:pPr>
      <w:r w:rsidRPr="005F1E6A">
        <w:rPr>
          <w:rFonts w:ascii="Cambria" w:hAnsi="Cambria"/>
          <w:sz w:val="24"/>
          <w:szCs w:val="24"/>
        </w:rPr>
        <w:tab/>
        <w:t>So, our passages have me thinking about absences and endings</w:t>
      </w:r>
      <w:r w:rsidR="00A537AA" w:rsidRPr="005F1E6A">
        <w:rPr>
          <w:rFonts w:ascii="Cambria" w:hAnsi="Cambria"/>
          <w:sz w:val="24"/>
          <w:szCs w:val="24"/>
        </w:rPr>
        <w:t xml:space="preserve">, while thinking also about these two love commandments upon which </w:t>
      </w:r>
      <w:r w:rsidR="00172863" w:rsidRPr="005F1E6A">
        <w:rPr>
          <w:rFonts w:ascii="Cambria" w:hAnsi="Cambria"/>
          <w:sz w:val="24"/>
          <w:szCs w:val="24"/>
        </w:rPr>
        <w:t xml:space="preserve">our whole entire faith seems to hinge.  </w:t>
      </w:r>
      <w:r w:rsidR="002D6A73" w:rsidRPr="005F1E6A">
        <w:rPr>
          <w:rFonts w:ascii="Cambria" w:hAnsi="Cambria"/>
          <w:sz w:val="24"/>
          <w:szCs w:val="24"/>
        </w:rPr>
        <w:t xml:space="preserve">“Love God and love your neighbor as yourself.”  </w:t>
      </w:r>
      <w:r w:rsidR="00EB5326" w:rsidRPr="005F1E6A">
        <w:rPr>
          <w:rFonts w:ascii="Cambria" w:hAnsi="Cambria"/>
          <w:sz w:val="24"/>
          <w:szCs w:val="24"/>
        </w:rPr>
        <w:t xml:space="preserve">The two are alike, says Jesus, </w:t>
      </w:r>
      <w:r w:rsidR="002D2900" w:rsidRPr="005F1E6A">
        <w:rPr>
          <w:rFonts w:ascii="Cambria" w:hAnsi="Cambria"/>
          <w:sz w:val="24"/>
          <w:szCs w:val="24"/>
        </w:rPr>
        <w:t xml:space="preserve">which to my way of thinking means they are related and connected.  </w:t>
      </w:r>
      <w:r w:rsidR="002B5252" w:rsidRPr="005F1E6A">
        <w:rPr>
          <w:rFonts w:ascii="Cambria" w:hAnsi="Cambria"/>
          <w:sz w:val="24"/>
          <w:szCs w:val="24"/>
        </w:rPr>
        <w:t xml:space="preserve">At the very least I would say that if you love God with all of your </w:t>
      </w:r>
      <w:r w:rsidR="00023D56" w:rsidRPr="005F1E6A">
        <w:rPr>
          <w:rFonts w:ascii="Cambria" w:hAnsi="Cambria"/>
          <w:sz w:val="24"/>
          <w:szCs w:val="24"/>
        </w:rPr>
        <w:t xml:space="preserve">heart, soul, and mind, any inclination within you to </w:t>
      </w:r>
      <w:r w:rsidR="003234F6" w:rsidRPr="005F1E6A">
        <w:rPr>
          <w:rFonts w:ascii="Cambria" w:hAnsi="Cambria"/>
          <w:sz w:val="24"/>
          <w:szCs w:val="24"/>
        </w:rPr>
        <w:t xml:space="preserve">disregard your neighbor or </w:t>
      </w:r>
      <w:proofErr w:type="gramStart"/>
      <w:r w:rsidR="003234F6" w:rsidRPr="005F1E6A">
        <w:rPr>
          <w:rFonts w:ascii="Cambria" w:hAnsi="Cambria"/>
          <w:sz w:val="24"/>
          <w:szCs w:val="24"/>
        </w:rPr>
        <w:t>yourself</w:t>
      </w:r>
      <w:proofErr w:type="gramEnd"/>
      <w:r w:rsidR="00222135" w:rsidRPr="005F1E6A">
        <w:rPr>
          <w:rFonts w:ascii="Cambria" w:hAnsi="Cambria"/>
          <w:sz w:val="24"/>
          <w:szCs w:val="24"/>
        </w:rPr>
        <w:t xml:space="preserve"> will be challenged.  And, conversely, </w:t>
      </w:r>
      <w:r w:rsidR="008E3789" w:rsidRPr="005F1E6A">
        <w:rPr>
          <w:rFonts w:ascii="Cambria" w:hAnsi="Cambria"/>
          <w:sz w:val="24"/>
          <w:szCs w:val="24"/>
        </w:rPr>
        <w:t xml:space="preserve">if you are good at loving your neighbor, and if you are a kind friend to yourself, I imagine you </w:t>
      </w:r>
      <w:r w:rsidR="00172134" w:rsidRPr="005F1E6A">
        <w:rPr>
          <w:rFonts w:ascii="Cambria" w:hAnsi="Cambria"/>
          <w:sz w:val="24"/>
          <w:szCs w:val="24"/>
        </w:rPr>
        <w:t>aren’t far from a love for God</w:t>
      </w:r>
      <w:r w:rsidR="009F4598" w:rsidRPr="005F1E6A">
        <w:rPr>
          <w:rFonts w:ascii="Cambria" w:hAnsi="Cambria"/>
          <w:sz w:val="24"/>
          <w:szCs w:val="24"/>
        </w:rPr>
        <w:t xml:space="preserve"> or at least from notions of a </w:t>
      </w:r>
      <w:r w:rsidR="0047282C" w:rsidRPr="005F1E6A">
        <w:rPr>
          <w:rFonts w:ascii="Cambria" w:hAnsi="Cambria"/>
          <w:sz w:val="24"/>
          <w:szCs w:val="24"/>
        </w:rPr>
        <w:t>God who is lovable</w:t>
      </w:r>
      <w:r w:rsidR="009F4598" w:rsidRPr="005F1E6A">
        <w:rPr>
          <w:rFonts w:ascii="Cambria" w:hAnsi="Cambria"/>
          <w:sz w:val="24"/>
          <w:szCs w:val="24"/>
        </w:rPr>
        <w:t xml:space="preserve">.  </w:t>
      </w:r>
    </w:p>
    <w:p w14:paraId="4172FA69" w14:textId="4574EC94" w:rsidR="009B168C" w:rsidRPr="005F1E6A" w:rsidRDefault="00255947" w:rsidP="005F1E6A">
      <w:pPr>
        <w:spacing w:line="240" w:lineRule="auto"/>
        <w:contextualSpacing/>
        <w:rPr>
          <w:rFonts w:ascii="Cambria" w:hAnsi="Cambria"/>
          <w:sz w:val="24"/>
          <w:szCs w:val="24"/>
        </w:rPr>
      </w:pPr>
      <w:r w:rsidRPr="005F1E6A">
        <w:rPr>
          <w:rFonts w:ascii="Cambria" w:hAnsi="Cambria"/>
          <w:sz w:val="24"/>
          <w:szCs w:val="24"/>
        </w:rPr>
        <w:tab/>
      </w:r>
      <w:proofErr w:type="gramStart"/>
      <w:r w:rsidRPr="005F1E6A">
        <w:rPr>
          <w:rFonts w:ascii="Cambria" w:hAnsi="Cambria"/>
          <w:sz w:val="24"/>
          <w:szCs w:val="24"/>
        </w:rPr>
        <w:t>But,</w:t>
      </w:r>
      <w:proofErr w:type="gramEnd"/>
      <w:r w:rsidRPr="005F1E6A">
        <w:rPr>
          <w:rFonts w:ascii="Cambria" w:hAnsi="Cambria"/>
          <w:sz w:val="24"/>
          <w:szCs w:val="24"/>
        </w:rPr>
        <w:t xml:space="preserve"> the truth is, as we all know</w:t>
      </w:r>
      <w:r w:rsidR="00D04801" w:rsidRPr="005F1E6A">
        <w:rPr>
          <w:rFonts w:ascii="Cambria" w:hAnsi="Cambria"/>
          <w:sz w:val="24"/>
          <w:szCs w:val="24"/>
        </w:rPr>
        <w:t>,</w:t>
      </w:r>
      <w:r w:rsidRPr="005F1E6A">
        <w:rPr>
          <w:rFonts w:ascii="Cambria" w:hAnsi="Cambria"/>
          <w:sz w:val="24"/>
          <w:szCs w:val="24"/>
        </w:rPr>
        <w:t xml:space="preserve"> that fulfilling these two related commandments is easier said than done.  </w:t>
      </w:r>
      <w:r w:rsidR="00EC1C93" w:rsidRPr="005F1E6A">
        <w:rPr>
          <w:rFonts w:ascii="Cambria" w:hAnsi="Cambria"/>
          <w:sz w:val="24"/>
          <w:szCs w:val="24"/>
        </w:rPr>
        <w:t xml:space="preserve">And in fact, it seems to me that it’s getting harder.  </w:t>
      </w:r>
      <w:r w:rsidR="00341C9F" w:rsidRPr="005F1E6A">
        <w:rPr>
          <w:rFonts w:ascii="Cambria" w:hAnsi="Cambria"/>
          <w:sz w:val="24"/>
          <w:szCs w:val="24"/>
        </w:rPr>
        <w:t xml:space="preserve">Our country is increasingly </w:t>
      </w:r>
      <w:proofErr w:type="gramStart"/>
      <w:r w:rsidR="00341C9F" w:rsidRPr="005F1E6A">
        <w:rPr>
          <w:rFonts w:ascii="Cambria" w:hAnsi="Cambria"/>
          <w:sz w:val="24"/>
          <w:szCs w:val="24"/>
        </w:rPr>
        <w:t>polarized</w:t>
      </w:r>
      <w:proofErr w:type="gramEnd"/>
      <w:r w:rsidR="005D1E0B" w:rsidRPr="005F1E6A">
        <w:rPr>
          <w:rFonts w:ascii="Cambria" w:hAnsi="Cambria"/>
          <w:sz w:val="24"/>
          <w:szCs w:val="24"/>
        </w:rPr>
        <w:t xml:space="preserve"> and those two poles are increasingly willing </w:t>
      </w:r>
      <w:r w:rsidR="00D04801" w:rsidRPr="005F1E6A">
        <w:rPr>
          <w:rFonts w:ascii="Cambria" w:hAnsi="Cambria"/>
          <w:sz w:val="24"/>
          <w:szCs w:val="24"/>
        </w:rPr>
        <w:t>to resort even to</w:t>
      </w:r>
      <w:r w:rsidR="005D1E0B" w:rsidRPr="005F1E6A">
        <w:rPr>
          <w:rFonts w:ascii="Cambria" w:hAnsi="Cambria"/>
          <w:sz w:val="24"/>
          <w:szCs w:val="24"/>
        </w:rPr>
        <w:t xml:space="preserve"> </w:t>
      </w:r>
      <w:r w:rsidR="00896365" w:rsidRPr="005F1E6A">
        <w:rPr>
          <w:rFonts w:ascii="Cambria" w:hAnsi="Cambria"/>
          <w:sz w:val="24"/>
          <w:szCs w:val="24"/>
        </w:rPr>
        <w:lastRenderedPageBreak/>
        <w:t xml:space="preserve">violence, according to a recent NPR story, </w:t>
      </w:r>
      <w:r w:rsidR="00532169" w:rsidRPr="005F1E6A">
        <w:rPr>
          <w:rFonts w:ascii="Cambria" w:hAnsi="Cambria"/>
          <w:sz w:val="24"/>
          <w:szCs w:val="24"/>
        </w:rPr>
        <w:t xml:space="preserve">to defend their sides.  </w:t>
      </w:r>
      <w:r w:rsidR="0077007C" w:rsidRPr="005F1E6A">
        <w:rPr>
          <w:rFonts w:ascii="Cambria" w:hAnsi="Cambria"/>
          <w:sz w:val="24"/>
          <w:szCs w:val="24"/>
        </w:rPr>
        <w:t xml:space="preserve">Almost in response to the </w:t>
      </w:r>
      <w:r w:rsidR="00161947" w:rsidRPr="005F1E6A">
        <w:rPr>
          <w:rFonts w:ascii="Cambria" w:hAnsi="Cambria"/>
          <w:sz w:val="24"/>
          <w:szCs w:val="24"/>
        </w:rPr>
        <w:t xml:space="preserve">very productive and healthy community conversation that we had here in Trumbull </w:t>
      </w:r>
      <w:r w:rsidR="00BA1379" w:rsidRPr="005F1E6A">
        <w:rPr>
          <w:rFonts w:ascii="Cambria" w:hAnsi="Cambria"/>
          <w:sz w:val="24"/>
          <w:szCs w:val="24"/>
        </w:rPr>
        <w:t xml:space="preserve">last Saturday </w:t>
      </w:r>
      <w:r w:rsidR="00161947" w:rsidRPr="005F1E6A">
        <w:rPr>
          <w:rFonts w:ascii="Cambria" w:hAnsi="Cambria"/>
          <w:sz w:val="24"/>
          <w:szCs w:val="24"/>
        </w:rPr>
        <w:t xml:space="preserve">on </w:t>
      </w:r>
      <w:r w:rsidR="001214E6" w:rsidRPr="005F1E6A">
        <w:rPr>
          <w:rFonts w:ascii="Cambria" w:hAnsi="Cambria"/>
          <w:sz w:val="24"/>
          <w:szCs w:val="24"/>
        </w:rPr>
        <w:t>policing, race relations, and living</w:t>
      </w:r>
      <w:r w:rsidR="00BA1379" w:rsidRPr="005F1E6A">
        <w:rPr>
          <w:rFonts w:ascii="Cambria" w:hAnsi="Cambria"/>
          <w:sz w:val="24"/>
          <w:szCs w:val="24"/>
        </w:rPr>
        <w:t xml:space="preserve"> </w:t>
      </w:r>
      <w:r w:rsidR="0008549D" w:rsidRPr="005F1E6A">
        <w:rPr>
          <w:rFonts w:ascii="Cambria" w:hAnsi="Cambria"/>
          <w:sz w:val="24"/>
          <w:szCs w:val="24"/>
        </w:rPr>
        <w:t xml:space="preserve">in cooperation </w:t>
      </w:r>
      <w:r w:rsidR="007B4019" w:rsidRPr="005F1E6A">
        <w:rPr>
          <w:rFonts w:ascii="Cambria" w:hAnsi="Cambria"/>
          <w:sz w:val="24"/>
          <w:szCs w:val="24"/>
        </w:rPr>
        <w:t xml:space="preserve">with one another, racist and </w:t>
      </w:r>
      <w:r w:rsidR="00476F80" w:rsidRPr="005F1E6A">
        <w:rPr>
          <w:rFonts w:ascii="Cambria" w:hAnsi="Cambria"/>
          <w:sz w:val="24"/>
          <w:szCs w:val="24"/>
        </w:rPr>
        <w:t>antisemitic</w:t>
      </w:r>
      <w:r w:rsidR="007B4019" w:rsidRPr="005F1E6A">
        <w:rPr>
          <w:rFonts w:ascii="Cambria" w:hAnsi="Cambria"/>
          <w:sz w:val="24"/>
          <w:szCs w:val="24"/>
        </w:rPr>
        <w:t xml:space="preserve"> hate literature was </w:t>
      </w:r>
      <w:r w:rsidR="00970937" w:rsidRPr="005F1E6A">
        <w:rPr>
          <w:rFonts w:ascii="Cambria" w:hAnsi="Cambria"/>
          <w:sz w:val="24"/>
          <w:szCs w:val="24"/>
        </w:rPr>
        <w:t xml:space="preserve">immediately </w:t>
      </w:r>
      <w:r w:rsidR="00350234" w:rsidRPr="005F1E6A">
        <w:rPr>
          <w:rFonts w:ascii="Cambria" w:hAnsi="Cambria"/>
          <w:sz w:val="24"/>
          <w:szCs w:val="24"/>
        </w:rPr>
        <w:t xml:space="preserve">found </w:t>
      </w:r>
      <w:r w:rsidR="007735CF" w:rsidRPr="005F1E6A">
        <w:rPr>
          <w:rFonts w:ascii="Cambria" w:hAnsi="Cambria"/>
          <w:sz w:val="24"/>
          <w:szCs w:val="24"/>
        </w:rPr>
        <w:t>on windshields in Trumbull and Monroe parking lots.</w:t>
      </w:r>
      <w:r w:rsidR="00D25A12" w:rsidRPr="005F1E6A">
        <w:rPr>
          <w:rFonts w:ascii="Cambria" w:hAnsi="Cambria"/>
          <w:sz w:val="24"/>
          <w:szCs w:val="24"/>
        </w:rPr>
        <w:t xml:space="preserve">  </w:t>
      </w:r>
      <w:r w:rsidR="00282F7E" w:rsidRPr="005F1E6A">
        <w:rPr>
          <w:rFonts w:ascii="Cambria" w:hAnsi="Cambria"/>
          <w:sz w:val="24"/>
          <w:szCs w:val="24"/>
        </w:rPr>
        <w:t xml:space="preserve">Given Wednesday’s horrific mass shooting </w:t>
      </w:r>
      <w:r w:rsidR="005C2A00" w:rsidRPr="005F1E6A">
        <w:rPr>
          <w:rFonts w:ascii="Cambria" w:hAnsi="Cambria"/>
          <w:sz w:val="24"/>
          <w:szCs w:val="24"/>
        </w:rPr>
        <w:t xml:space="preserve">we can expect </w:t>
      </w:r>
      <w:r w:rsidR="009434D5" w:rsidRPr="005F1E6A">
        <w:rPr>
          <w:rFonts w:ascii="Cambria" w:hAnsi="Cambria"/>
          <w:sz w:val="24"/>
          <w:szCs w:val="24"/>
        </w:rPr>
        <w:t xml:space="preserve">to be reminded once again how far we are </w:t>
      </w:r>
      <w:r w:rsidR="001B5AA9" w:rsidRPr="005F1E6A">
        <w:rPr>
          <w:rFonts w:ascii="Cambria" w:hAnsi="Cambria"/>
          <w:sz w:val="24"/>
          <w:szCs w:val="24"/>
        </w:rPr>
        <w:t xml:space="preserve">as a population </w:t>
      </w:r>
      <w:r w:rsidR="009434D5" w:rsidRPr="005F1E6A">
        <w:rPr>
          <w:rFonts w:ascii="Cambria" w:hAnsi="Cambria"/>
          <w:sz w:val="24"/>
          <w:szCs w:val="24"/>
        </w:rPr>
        <w:t xml:space="preserve">from </w:t>
      </w:r>
      <w:r w:rsidR="00063B4A" w:rsidRPr="005F1E6A">
        <w:rPr>
          <w:rFonts w:ascii="Cambria" w:hAnsi="Cambria"/>
          <w:sz w:val="24"/>
          <w:szCs w:val="24"/>
        </w:rPr>
        <w:t xml:space="preserve">any political solutions to gun violence.  </w:t>
      </w:r>
      <w:r w:rsidR="00EE6A54" w:rsidRPr="005F1E6A">
        <w:rPr>
          <w:rFonts w:ascii="Cambria" w:hAnsi="Cambria"/>
          <w:sz w:val="24"/>
          <w:szCs w:val="24"/>
        </w:rPr>
        <w:t xml:space="preserve">And of course, </w:t>
      </w:r>
      <w:r w:rsidR="00143585" w:rsidRPr="005F1E6A">
        <w:rPr>
          <w:rFonts w:ascii="Cambria" w:hAnsi="Cambria"/>
          <w:sz w:val="24"/>
          <w:szCs w:val="24"/>
        </w:rPr>
        <w:t>there’s war</w:t>
      </w:r>
      <w:r w:rsidR="009D761C" w:rsidRPr="005F1E6A">
        <w:rPr>
          <w:rFonts w:ascii="Cambria" w:hAnsi="Cambria"/>
          <w:sz w:val="24"/>
          <w:szCs w:val="24"/>
        </w:rPr>
        <w:t>, waging on in Ukraine and moving forward in Israel</w:t>
      </w:r>
      <w:r w:rsidR="002C4B75" w:rsidRPr="005F1E6A">
        <w:rPr>
          <w:rFonts w:ascii="Cambria" w:hAnsi="Cambria"/>
          <w:sz w:val="24"/>
          <w:szCs w:val="24"/>
        </w:rPr>
        <w:t xml:space="preserve"> and Gaza</w:t>
      </w:r>
      <w:r w:rsidR="00850B57" w:rsidRPr="005F1E6A">
        <w:rPr>
          <w:rFonts w:ascii="Cambria" w:hAnsi="Cambria"/>
          <w:sz w:val="24"/>
          <w:szCs w:val="24"/>
        </w:rPr>
        <w:t xml:space="preserve">, and on top of all the death and destruction there’s the reminder that </w:t>
      </w:r>
      <w:r w:rsidR="009E15A3" w:rsidRPr="005F1E6A">
        <w:rPr>
          <w:rFonts w:ascii="Cambria" w:hAnsi="Cambria"/>
          <w:sz w:val="24"/>
          <w:szCs w:val="24"/>
        </w:rPr>
        <w:t xml:space="preserve">God’s people everywhere are so far from seeing eye to eye.  </w:t>
      </w:r>
    </w:p>
    <w:p w14:paraId="15A1AE20" w14:textId="161C2E0C" w:rsidR="00A356E4" w:rsidRPr="005F1E6A" w:rsidRDefault="009B168C" w:rsidP="005F1E6A">
      <w:pPr>
        <w:spacing w:line="240" w:lineRule="auto"/>
        <w:contextualSpacing/>
        <w:rPr>
          <w:rFonts w:ascii="Cambria" w:hAnsi="Cambria"/>
          <w:sz w:val="24"/>
          <w:szCs w:val="24"/>
        </w:rPr>
      </w:pPr>
      <w:r w:rsidRPr="005F1E6A">
        <w:rPr>
          <w:rFonts w:ascii="Cambria" w:hAnsi="Cambria"/>
          <w:sz w:val="24"/>
          <w:szCs w:val="24"/>
        </w:rPr>
        <w:tab/>
      </w:r>
      <w:r w:rsidR="00EE68F0" w:rsidRPr="005F1E6A">
        <w:rPr>
          <w:rFonts w:ascii="Cambria" w:hAnsi="Cambria"/>
          <w:sz w:val="24"/>
          <w:szCs w:val="24"/>
        </w:rPr>
        <w:t xml:space="preserve">I keep thinking about an interview I saw </w:t>
      </w:r>
      <w:r w:rsidR="002E6A85" w:rsidRPr="005F1E6A">
        <w:rPr>
          <w:rFonts w:ascii="Cambria" w:hAnsi="Cambria"/>
          <w:sz w:val="24"/>
          <w:szCs w:val="24"/>
        </w:rPr>
        <w:t xml:space="preserve">on the news.  It was with an Israeli woman whose son was killed by Hamas terrorists </w:t>
      </w:r>
      <w:r w:rsidR="00701487" w:rsidRPr="005F1E6A">
        <w:rPr>
          <w:rFonts w:ascii="Cambria" w:hAnsi="Cambria"/>
          <w:sz w:val="24"/>
          <w:szCs w:val="24"/>
        </w:rPr>
        <w:t>at the concert on Oct. 7.  The part of the interview that I saw covered</w:t>
      </w:r>
      <w:r w:rsidR="00186F14" w:rsidRPr="005F1E6A">
        <w:rPr>
          <w:rFonts w:ascii="Cambria" w:hAnsi="Cambria"/>
          <w:sz w:val="24"/>
          <w:szCs w:val="24"/>
        </w:rPr>
        <w:t xml:space="preserve"> the absolute</w:t>
      </w:r>
      <w:r w:rsidR="00887791" w:rsidRPr="005F1E6A">
        <w:rPr>
          <w:rFonts w:ascii="Cambria" w:hAnsi="Cambria"/>
          <w:sz w:val="24"/>
          <w:szCs w:val="24"/>
        </w:rPr>
        <w:t xml:space="preserve"> </w:t>
      </w:r>
      <w:r w:rsidR="00877973" w:rsidRPr="005F1E6A">
        <w:rPr>
          <w:rFonts w:ascii="Cambria" w:hAnsi="Cambria"/>
          <w:sz w:val="24"/>
          <w:szCs w:val="24"/>
        </w:rPr>
        <w:t xml:space="preserve">despair and soul killing loss she </w:t>
      </w:r>
      <w:r w:rsidR="009F788B" w:rsidRPr="005F1E6A">
        <w:rPr>
          <w:rFonts w:ascii="Cambria" w:hAnsi="Cambria"/>
          <w:sz w:val="24"/>
          <w:szCs w:val="24"/>
        </w:rPr>
        <w:t xml:space="preserve">felt.  The part I missed covered her almost unbelievable </w:t>
      </w:r>
      <w:r w:rsidR="00575608" w:rsidRPr="005F1E6A">
        <w:rPr>
          <w:rFonts w:ascii="Cambria" w:hAnsi="Cambria"/>
          <w:sz w:val="24"/>
          <w:szCs w:val="24"/>
        </w:rPr>
        <w:t xml:space="preserve">love of neighbor in sheltering </w:t>
      </w:r>
      <w:r w:rsidR="00F529DB" w:rsidRPr="005F1E6A">
        <w:rPr>
          <w:rFonts w:ascii="Cambria" w:hAnsi="Cambria"/>
          <w:sz w:val="24"/>
          <w:szCs w:val="24"/>
        </w:rPr>
        <w:t xml:space="preserve">a Palestinian family that was fleeing </w:t>
      </w:r>
      <w:r w:rsidR="000365F2" w:rsidRPr="005F1E6A">
        <w:rPr>
          <w:rFonts w:ascii="Cambria" w:hAnsi="Cambria"/>
          <w:sz w:val="24"/>
          <w:szCs w:val="24"/>
        </w:rPr>
        <w:t xml:space="preserve">the destruction of their community. </w:t>
      </w:r>
      <w:r w:rsidR="00A1593A" w:rsidRPr="005F1E6A">
        <w:rPr>
          <w:rFonts w:ascii="Cambria" w:hAnsi="Cambria"/>
          <w:sz w:val="24"/>
          <w:szCs w:val="24"/>
        </w:rPr>
        <w:t xml:space="preserve"> </w:t>
      </w:r>
      <w:r w:rsidR="0096096A" w:rsidRPr="005F1E6A">
        <w:rPr>
          <w:rFonts w:ascii="Cambria" w:hAnsi="Cambria"/>
          <w:sz w:val="24"/>
          <w:szCs w:val="24"/>
        </w:rPr>
        <w:t xml:space="preserve">I don’t know </w:t>
      </w:r>
      <w:r w:rsidR="0012405F" w:rsidRPr="005F1E6A">
        <w:rPr>
          <w:rFonts w:ascii="Cambria" w:hAnsi="Cambria"/>
          <w:sz w:val="24"/>
          <w:szCs w:val="24"/>
        </w:rPr>
        <w:t>how it came to happen or any more than what I’ve said</w:t>
      </w:r>
      <w:r w:rsidR="00D133FE" w:rsidRPr="005F1E6A">
        <w:rPr>
          <w:rFonts w:ascii="Cambria" w:hAnsi="Cambria"/>
          <w:sz w:val="24"/>
          <w:szCs w:val="24"/>
        </w:rPr>
        <w:t xml:space="preserve">, but I keep thinking about this woman and wondering how she could love at a time like that.  </w:t>
      </w:r>
      <w:r w:rsidR="00A67EBA" w:rsidRPr="005F1E6A">
        <w:rPr>
          <w:rFonts w:ascii="Cambria" w:hAnsi="Cambria"/>
          <w:sz w:val="24"/>
          <w:szCs w:val="24"/>
        </w:rPr>
        <w:t xml:space="preserve">I wonder if you asked her – if you set it up as a theoretical scenario, </w:t>
      </w:r>
      <w:r w:rsidR="0033289A" w:rsidRPr="005F1E6A">
        <w:rPr>
          <w:rFonts w:ascii="Cambria" w:hAnsi="Cambria"/>
          <w:sz w:val="24"/>
          <w:szCs w:val="24"/>
        </w:rPr>
        <w:t xml:space="preserve">could she manage such love?  Who knows, but </w:t>
      </w:r>
      <w:r w:rsidR="00A356E4" w:rsidRPr="005F1E6A">
        <w:rPr>
          <w:rFonts w:ascii="Cambria" w:hAnsi="Cambria"/>
          <w:sz w:val="24"/>
          <w:szCs w:val="24"/>
        </w:rPr>
        <w:t>no one would hold it against her</w:t>
      </w:r>
      <w:r w:rsidR="00C43326" w:rsidRPr="005F1E6A">
        <w:rPr>
          <w:rFonts w:ascii="Cambria" w:hAnsi="Cambria"/>
          <w:sz w:val="24"/>
          <w:szCs w:val="24"/>
        </w:rPr>
        <w:t xml:space="preserve"> after such a loss</w:t>
      </w:r>
      <w:r w:rsidR="00A356E4" w:rsidRPr="005F1E6A">
        <w:rPr>
          <w:rFonts w:ascii="Cambria" w:hAnsi="Cambria"/>
          <w:sz w:val="24"/>
          <w:szCs w:val="24"/>
        </w:rPr>
        <w:t xml:space="preserve"> if she were to say no.  </w:t>
      </w:r>
    </w:p>
    <w:p w14:paraId="7E9290D9" w14:textId="77777777" w:rsidR="00706ED0" w:rsidRPr="005F1E6A" w:rsidRDefault="00A356E4" w:rsidP="005F1E6A">
      <w:pPr>
        <w:spacing w:line="240" w:lineRule="auto"/>
        <w:contextualSpacing/>
        <w:rPr>
          <w:rFonts w:ascii="Cambria" w:hAnsi="Cambria"/>
          <w:sz w:val="24"/>
          <w:szCs w:val="24"/>
        </w:rPr>
      </w:pPr>
      <w:r w:rsidRPr="005F1E6A">
        <w:rPr>
          <w:rFonts w:ascii="Cambria" w:hAnsi="Cambria"/>
          <w:sz w:val="24"/>
          <w:szCs w:val="24"/>
        </w:rPr>
        <w:tab/>
      </w:r>
      <w:proofErr w:type="gramStart"/>
      <w:r w:rsidR="005D04DA" w:rsidRPr="005F1E6A">
        <w:rPr>
          <w:rFonts w:ascii="Cambria" w:hAnsi="Cambria"/>
          <w:sz w:val="24"/>
          <w:szCs w:val="24"/>
        </w:rPr>
        <w:t>But,</w:t>
      </w:r>
      <w:proofErr w:type="gramEnd"/>
      <w:r w:rsidR="005D04DA" w:rsidRPr="005F1E6A">
        <w:rPr>
          <w:rFonts w:ascii="Cambria" w:hAnsi="Cambria"/>
          <w:sz w:val="24"/>
          <w:szCs w:val="24"/>
        </w:rPr>
        <w:t xml:space="preserve"> that’s the thing: we don’t really know the love we are capable of</w:t>
      </w:r>
      <w:r w:rsidR="00966A89" w:rsidRPr="005F1E6A">
        <w:rPr>
          <w:rFonts w:ascii="Cambria" w:hAnsi="Cambria"/>
          <w:sz w:val="24"/>
          <w:szCs w:val="24"/>
        </w:rPr>
        <w:t xml:space="preserve"> until it is asked of us.  </w:t>
      </w:r>
      <w:r w:rsidR="00185EA3" w:rsidRPr="005F1E6A">
        <w:rPr>
          <w:rFonts w:ascii="Cambria" w:hAnsi="Cambria"/>
          <w:sz w:val="24"/>
          <w:szCs w:val="24"/>
        </w:rPr>
        <w:t xml:space="preserve">In Christian faith we too often </w:t>
      </w:r>
      <w:r w:rsidR="00806934" w:rsidRPr="005F1E6A">
        <w:rPr>
          <w:rFonts w:ascii="Cambria" w:hAnsi="Cambria"/>
          <w:sz w:val="24"/>
          <w:szCs w:val="24"/>
        </w:rPr>
        <w:t>assume wrongly that we’re left to our own devices</w:t>
      </w:r>
      <w:r w:rsidR="006767A8" w:rsidRPr="005F1E6A">
        <w:rPr>
          <w:rFonts w:ascii="Cambria" w:hAnsi="Cambria"/>
          <w:sz w:val="24"/>
          <w:szCs w:val="24"/>
        </w:rPr>
        <w:t xml:space="preserve">, that if we’re going to live up to what God asks of us it </w:t>
      </w:r>
      <w:r w:rsidR="00483FBE" w:rsidRPr="005F1E6A">
        <w:rPr>
          <w:rFonts w:ascii="Cambria" w:hAnsi="Cambria"/>
          <w:sz w:val="24"/>
          <w:szCs w:val="24"/>
        </w:rPr>
        <w:t xml:space="preserve">is by our own strength and determination that we do it.  </w:t>
      </w:r>
      <w:r w:rsidR="00FE283A" w:rsidRPr="005F1E6A">
        <w:rPr>
          <w:rFonts w:ascii="Cambria" w:hAnsi="Cambria"/>
          <w:sz w:val="24"/>
          <w:szCs w:val="24"/>
        </w:rPr>
        <w:t xml:space="preserve">In fact, that was my one criticism of the </w:t>
      </w:r>
      <w:r w:rsidR="00BD3986" w:rsidRPr="005F1E6A">
        <w:rPr>
          <w:rFonts w:ascii="Cambria" w:hAnsi="Cambria"/>
          <w:sz w:val="24"/>
          <w:szCs w:val="24"/>
        </w:rPr>
        <w:t xml:space="preserve">musical, “The Twelve” that a few of us saw earlier this month.  </w:t>
      </w:r>
      <w:r w:rsidR="00884457" w:rsidRPr="005F1E6A">
        <w:rPr>
          <w:rFonts w:ascii="Cambria" w:hAnsi="Cambria"/>
          <w:sz w:val="24"/>
          <w:szCs w:val="24"/>
        </w:rPr>
        <w:t xml:space="preserve">The disciples were huddled in hiding </w:t>
      </w:r>
      <w:r w:rsidR="00046106" w:rsidRPr="005F1E6A">
        <w:rPr>
          <w:rFonts w:ascii="Cambria" w:hAnsi="Cambria"/>
          <w:sz w:val="24"/>
          <w:szCs w:val="24"/>
        </w:rPr>
        <w:t xml:space="preserve">after Christ’s crucifixion.  </w:t>
      </w:r>
      <w:r w:rsidR="00782063" w:rsidRPr="005F1E6A">
        <w:rPr>
          <w:rFonts w:ascii="Cambria" w:hAnsi="Cambria"/>
          <w:sz w:val="24"/>
          <w:szCs w:val="24"/>
        </w:rPr>
        <w:t xml:space="preserve">There was fear and confusion and uncertainty about what </w:t>
      </w:r>
      <w:r w:rsidR="00B3696E" w:rsidRPr="005F1E6A">
        <w:rPr>
          <w:rFonts w:ascii="Cambria" w:hAnsi="Cambria"/>
          <w:sz w:val="24"/>
          <w:szCs w:val="24"/>
        </w:rPr>
        <w:t xml:space="preserve">the whole journey with Jesus meant and what they were supposed to do next.  </w:t>
      </w:r>
      <w:r w:rsidR="001B2C55" w:rsidRPr="005F1E6A">
        <w:rPr>
          <w:rFonts w:ascii="Cambria" w:hAnsi="Cambria"/>
          <w:sz w:val="24"/>
          <w:szCs w:val="24"/>
        </w:rPr>
        <w:t xml:space="preserve">Then came news that the tomb in which he’d been buried was empty.  The stone was gone and so was Jesus.  </w:t>
      </w:r>
      <w:r w:rsidR="00AA2FCC" w:rsidRPr="005F1E6A">
        <w:rPr>
          <w:rFonts w:ascii="Cambria" w:hAnsi="Cambria"/>
          <w:sz w:val="24"/>
          <w:szCs w:val="24"/>
        </w:rPr>
        <w:t xml:space="preserve">Some were </w:t>
      </w:r>
      <w:r w:rsidR="00CC0B4C" w:rsidRPr="005F1E6A">
        <w:rPr>
          <w:rFonts w:ascii="Cambria" w:hAnsi="Cambria"/>
          <w:sz w:val="24"/>
          <w:szCs w:val="24"/>
        </w:rPr>
        <w:t>skeptical but to others it meant that his message mattered</w:t>
      </w:r>
      <w:r w:rsidR="00E20126" w:rsidRPr="005F1E6A">
        <w:rPr>
          <w:rFonts w:ascii="Cambria" w:hAnsi="Cambria"/>
          <w:sz w:val="24"/>
          <w:szCs w:val="24"/>
        </w:rPr>
        <w:t>, that the love he professed was God’s truth, that it was no</w:t>
      </w:r>
      <w:r w:rsidR="00BD10FD" w:rsidRPr="005F1E6A">
        <w:rPr>
          <w:rFonts w:ascii="Cambria" w:hAnsi="Cambria"/>
          <w:sz w:val="24"/>
          <w:szCs w:val="24"/>
        </w:rPr>
        <w:t>w</w:t>
      </w:r>
      <w:r w:rsidR="00E20126" w:rsidRPr="005F1E6A">
        <w:rPr>
          <w:rFonts w:ascii="Cambria" w:hAnsi="Cambria"/>
          <w:sz w:val="24"/>
          <w:szCs w:val="24"/>
        </w:rPr>
        <w:t xml:space="preserve"> their mission to pick up where he left off.  </w:t>
      </w:r>
    </w:p>
    <w:p w14:paraId="260ACA9C" w14:textId="5FE57403" w:rsidR="00EB3C6A" w:rsidRPr="005F1E6A" w:rsidRDefault="00706ED0" w:rsidP="005F1E6A">
      <w:pPr>
        <w:spacing w:line="240" w:lineRule="auto"/>
        <w:contextualSpacing/>
        <w:rPr>
          <w:rFonts w:ascii="Cambria" w:hAnsi="Cambria"/>
          <w:sz w:val="24"/>
          <w:szCs w:val="24"/>
        </w:rPr>
      </w:pPr>
      <w:r w:rsidRPr="005F1E6A">
        <w:rPr>
          <w:rFonts w:ascii="Cambria" w:hAnsi="Cambria"/>
          <w:sz w:val="24"/>
          <w:szCs w:val="24"/>
        </w:rPr>
        <w:tab/>
      </w:r>
      <w:proofErr w:type="gramStart"/>
      <w:r w:rsidRPr="005F1E6A">
        <w:rPr>
          <w:rFonts w:ascii="Cambria" w:hAnsi="Cambria"/>
          <w:sz w:val="24"/>
          <w:szCs w:val="24"/>
        </w:rPr>
        <w:t>But,</w:t>
      </w:r>
      <w:proofErr w:type="gramEnd"/>
      <w:r w:rsidRPr="005F1E6A">
        <w:rPr>
          <w:rFonts w:ascii="Cambria" w:hAnsi="Cambria"/>
          <w:sz w:val="24"/>
          <w:szCs w:val="24"/>
        </w:rPr>
        <w:t xml:space="preserve"> the Christian message is more than that</w:t>
      </w:r>
      <w:r w:rsidR="008F5836" w:rsidRPr="005F1E6A">
        <w:rPr>
          <w:rFonts w:ascii="Cambria" w:hAnsi="Cambria"/>
          <w:sz w:val="24"/>
          <w:szCs w:val="24"/>
        </w:rPr>
        <w:t xml:space="preserve"> because the end of Christ’s story is not his death. </w:t>
      </w:r>
      <w:r w:rsidR="00802016" w:rsidRPr="005F1E6A">
        <w:rPr>
          <w:rFonts w:ascii="Cambria" w:hAnsi="Cambria"/>
          <w:sz w:val="24"/>
          <w:szCs w:val="24"/>
        </w:rPr>
        <w:t xml:space="preserve"> In fact, resurrection means that there is no end to his story.  </w:t>
      </w:r>
      <w:r w:rsidR="00C427AD" w:rsidRPr="005F1E6A">
        <w:rPr>
          <w:rFonts w:ascii="Cambria" w:hAnsi="Cambria"/>
          <w:sz w:val="24"/>
          <w:szCs w:val="24"/>
        </w:rPr>
        <w:t xml:space="preserve">Christ rises so that we might rise with him.  Christ lives so that we might </w:t>
      </w:r>
      <w:r w:rsidR="00510653" w:rsidRPr="005F1E6A">
        <w:rPr>
          <w:rFonts w:ascii="Cambria" w:hAnsi="Cambria"/>
          <w:sz w:val="24"/>
          <w:szCs w:val="24"/>
        </w:rPr>
        <w:t xml:space="preserve">have life in him.  </w:t>
      </w:r>
      <w:r w:rsidR="00915874" w:rsidRPr="005F1E6A">
        <w:rPr>
          <w:rFonts w:ascii="Cambria" w:hAnsi="Cambria"/>
          <w:sz w:val="24"/>
          <w:szCs w:val="24"/>
        </w:rPr>
        <w:t>It’s not that he’s risen and gone; it’s that he’s risen and given</w:t>
      </w:r>
      <w:r w:rsidR="00152632" w:rsidRPr="005F1E6A">
        <w:rPr>
          <w:rFonts w:ascii="Cambria" w:hAnsi="Cambria"/>
          <w:sz w:val="24"/>
          <w:szCs w:val="24"/>
        </w:rPr>
        <w:t>.</w:t>
      </w:r>
      <w:r w:rsidR="00B44E34" w:rsidRPr="005F1E6A">
        <w:rPr>
          <w:rFonts w:ascii="Cambria" w:hAnsi="Cambria"/>
          <w:sz w:val="24"/>
          <w:szCs w:val="24"/>
        </w:rPr>
        <w:t xml:space="preserve">  We aren’t alone.  We aren’t the body of Christ removed from his living Spirit</w:t>
      </w:r>
      <w:r w:rsidR="00476F80" w:rsidRPr="005F1E6A">
        <w:rPr>
          <w:rFonts w:ascii="Cambria" w:hAnsi="Cambria"/>
          <w:sz w:val="24"/>
          <w:szCs w:val="24"/>
        </w:rPr>
        <w:t>, though I think we act that way sometimes</w:t>
      </w:r>
      <w:r w:rsidR="00B44E34" w:rsidRPr="005F1E6A">
        <w:rPr>
          <w:rFonts w:ascii="Cambria" w:hAnsi="Cambria"/>
          <w:sz w:val="24"/>
          <w:szCs w:val="24"/>
        </w:rPr>
        <w:t xml:space="preserve">.  </w:t>
      </w:r>
    </w:p>
    <w:p w14:paraId="1C84496A" w14:textId="77777777" w:rsidR="00F53163" w:rsidRPr="005F1E6A" w:rsidRDefault="00EB3C6A" w:rsidP="005F1E6A">
      <w:pPr>
        <w:spacing w:line="240" w:lineRule="auto"/>
        <w:contextualSpacing/>
        <w:rPr>
          <w:rFonts w:ascii="Cambria" w:hAnsi="Cambria"/>
          <w:sz w:val="24"/>
          <w:szCs w:val="24"/>
        </w:rPr>
      </w:pPr>
      <w:r w:rsidRPr="005F1E6A">
        <w:rPr>
          <w:rFonts w:ascii="Cambria" w:hAnsi="Cambria"/>
          <w:sz w:val="24"/>
          <w:szCs w:val="24"/>
        </w:rPr>
        <w:tab/>
      </w:r>
      <w:r w:rsidR="004371A0" w:rsidRPr="005F1E6A">
        <w:rPr>
          <w:rFonts w:ascii="Cambria" w:hAnsi="Cambria"/>
          <w:sz w:val="24"/>
          <w:szCs w:val="24"/>
        </w:rPr>
        <w:t xml:space="preserve">Moses, as you may recall, appears again in the gospels.  He’s there momentarily on the mountain top </w:t>
      </w:r>
      <w:r w:rsidR="00F14EB1" w:rsidRPr="005F1E6A">
        <w:rPr>
          <w:rFonts w:ascii="Cambria" w:hAnsi="Cambria"/>
          <w:sz w:val="24"/>
          <w:szCs w:val="24"/>
        </w:rPr>
        <w:t>in the transfiguration of Jesus.  Whatever it means</w:t>
      </w:r>
      <w:r w:rsidR="009E0032" w:rsidRPr="005F1E6A">
        <w:rPr>
          <w:rFonts w:ascii="Cambria" w:hAnsi="Cambria"/>
          <w:sz w:val="24"/>
          <w:szCs w:val="24"/>
        </w:rPr>
        <w:t>,</w:t>
      </w:r>
      <w:r w:rsidR="00F14EB1" w:rsidRPr="005F1E6A">
        <w:rPr>
          <w:rFonts w:ascii="Cambria" w:hAnsi="Cambria"/>
          <w:sz w:val="24"/>
          <w:szCs w:val="24"/>
        </w:rPr>
        <w:t xml:space="preserve"> it’s a reminder that </w:t>
      </w:r>
      <w:r w:rsidR="00030D57" w:rsidRPr="005F1E6A">
        <w:rPr>
          <w:rFonts w:ascii="Cambria" w:hAnsi="Cambria"/>
          <w:sz w:val="24"/>
          <w:szCs w:val="24"/>
        </w:rPr>
        <w:t>endings are different for God.  Though in Deuteronomy Moses has come to his death</w:t>
      </w:r>
      <w:r w:rsidR="002C7EC9" w:rsidRPr="005F1E6A">
        <w:rPr>
          <w:rFonts w:ascii="Cambria" w:hAnsi="Cambria"/>
          <w:sz w:val="24"/>
          <w:szCs w:val="24"/>
        </w:rPr>
        <w:t xml:space="preserve">, the story of God and God’s people </w:t>
      </w:r>
      <w:proofErr w:type="gramStart"/>
      <w:r w:rsidR="002C7EC9" w:rsidRPr="005F1E6A">
        <w:rPr>
          <w:rFonts w:ascii="Cambria" w:hAnsi="Cambria"/>
          <w:sz w:val="24"/>
          <w:szCs w:val="24"/>
        </w:rPr>
        <w:t>goes</w:t>
      </w:r>
      <w:proofErr w:type="gramEnd"/>
      <w:r w:rsidR="002C7EC9" w:rsidRPr="005F1E6A">
        <w:rPr>
          <w:rFonts w:ascii="Cambria" w:hAnsi="Cambria"/>
          <w:sz w:val="24"/>
          <w:szCs w:val="24"/>
        </w:rPr>
        <w:t xml:space="preserve"> on.  In fact, you could imagine being one of them.  </w:t>
      </w:r>
      <w:r w:rsidR="008D3CA8" w:rsidRPr="005F1E6A">
        <w:rPr>
          <w:rFonts w:ascii="Cambria" w:hAnsi="Cambria"/>
          <w:sz w:val="24"/>
          <w:szCs w:val="24"/>
        </w:rPr>
        <w:t>You’ve reached the promised land</w:t>
      </w:r>
      <w:r w:rsidR="00150D31" w:rsidRPr="005F1E6A">
        <w:rPr>
          <w:rFonts w:ascii="Cambria" w:hAnsi="Cambria"/>
          <w:sz w:val="24"/>
          <w:szCs w:val="24"/>
        </w:rPr>
        <w:t>.  It’s there before you</w:t>
      </w:r>
      <w:r w:rsidR="008D1124" w:rsidRPr="005F1E6A">
        <w:rPr>
          <w:rFonts w:ascii="Cambria" w:hAnsi="Cambria"/>
          <w:sz w:val="24"/>
          <w:szCs w:val="24"/>
        </w:rPr>
        <w:t xml:space="preserve"> all laid out.  A kind of fulfillment.  A new kind of life.  </w:t>
      </w:r>
      <w:r w:rsidR="001D7597" w:rsidRPr="005F1E6A">
        <w:rPr>
          <w:rFonts w:ascii="Cambria" w:hAnsi="Cambria"/>
          <w:sz w:val="24"/>
          <w:szCs w:val="24"/>
        </w:rPr>
        <w:t xml:space="preserve">Yet, your leader is </w:t>
      </w:r>
      <w:proofErr w:type="gramStart"/>
      <w:r w:rsidR="001D7597" w:rsidRPr="005F1E6A">
        <w:rPr>
          <w:rFonts w:ascii="Cambria" w:hAnsi="Cambria"/>
          <w:sz w:val="24"/>
          <w:szCs w:val="24"/>
        </w:rPr>
        <w:t>gone</w:t>
      </w:r>
      <w:proofErr w:type="gramEnd"/>
      <w:r w:rsidR="00FD70AD" w:rsidRPr="005F1E6A">
        <w:rPr>
          <w:rFonts w:ascii="Cambria" w:hAnsi="Cambria"/>
          <w:sz w:val="24"/>
          <w:szCs w:val="24"/>
        </w:rPr>
        <w:t xml:space="preserve"> and you’ve been given a new one</w:t>
      </w:r>
      <w:r w:rsidR="00593506" w:rsidRPr="005F1E6A">
        <w:rPr>
          <w:rFonts w:ascii="Cambria" w:hAnsi="Cambria"/>
          <w:sz w:val="24"/>
          <w:szCs w:val="24"/>
        </w:rPr>
        <w:t xml:space="preserve"> who you aren’t so sure about yet</w:t>
      </w:r>
      <w:r w:rsidR="00FD70AD" w:rsidRPr="005F1E6A">
        <w:rPr>
          <w:rFonts w:ascii="Cambria" w:hAnsi="Cambria"/>
          <w:sz w:val="24"/>
          <w:szCs w:val="24"/>
        </w:rPr>
        <w:t xml:space="preserve">.  </w:t>
      </w:r>
      <w:r w:rsidR="000548EA" w:rsidRPr="005F1E6A">
        <w:rPr>
          <w:rFonts w:ascii="Cambria" w:hAnsi="Cambria"/>
          <w:sz w:val="24"/>
          <w:szCs w:val="24"/>
        </w:rPr>
        <w:t xml:space="preserve">You’re going to have to cross into that </w:t>
      </w:r>
      <w:r w:rsidR="00A05F33" w:rsidRPr="005F1E6A">
        <w:rPr>
          <w:rFonts w:ascii="Cambria" w:hAnsi="Cambria"/>
          <w:sz w:val="24"/>
          <w:szCs w:val="24"/>
        </w:rPr>
        <w:t>land with uncertainty.  You are going to have to step out in faith.</w:t>
      </w:r>
      <w:r w:rsidR="00593506" w:rsidRPr="005F1E6A">
        <w:rPr>
          <w:rFonts w:ascii="Cambria" w:hAnsi="Cambria"/>
          <w:sz w:val="24"/>
          <w:szCs w:val="24"/>
        </w:rPr>
        <w:t xml:space="preserve">  </w:t>
      </w:r>
      <w:proofErr w:type="gramStart"/>
      <w:r w:rsidR="001D00A0" w:rsidRPr="005F1E6A">
        <w:rPr>
          <w:rFonts w:ascii="Cambria" w:hAnsi="Cambria"/>
          <w:sz w:val="24"/>
          <w:szCs w:val="24"/>
        </w:rPr>
        <w:t>And,</w:t>
      </w:r>
      <w:proofErr w:type="gramEnd"/>
      <w:r w:rsidR="001D00A0" w:rsidRPr="005F1E6A">
        <w:rPr>
          <w:rFonts w:ascii="Cambria" w:hAnsi="Cambria"/>
          <w:sz w:val="24"/>
          <w:szCs w:val="24"/>
        </w:rPr>
        <w:t xml:space="preserve"> nobody can do it for you.  </w:t>
      </w:r>
      <w:r w:rsidR="001A692B" w:rsidRPr="005F1E6A">
        <w:rPr>
          <w:rFonts w:ascii="Cambria" w:hAnsi="Cambria"/>
          <w:sz w:val="24"/>
          <w:szCs w:val="24"/>
        </w:rPr>
        <w:t>All you can do is step and see what God does with you.</w:t>
      </w:r>
    </w:p>
    <w:p w14:paraId="00662DC0" w14:textId="018CB9B2" w:rsidR="00255947" w:rsidRPr="005F1E6A" w:rsidRDefault="00F53163" w:rsidP="005F1E6A">
      <w:pPr>
        <w:spacing w:line="240" w:lineRule="auto"/>
        <w:contextualSpacing/>
        <w:rPr>
          <w:rFonts w:ascii="Cambria" w:hAnsi="Cambria"/>
          <w:sz w:val="24"/>
          <w:szCs w:val="24"/>
        </w:rPr>
      </w:pPr>
      <w:r w:rsidRPr="005F1E6A">
        <w:rPr>
          <w:rFonts w:ascii="Cambria" w:hAnsi="Cambria"/>
          <w:sz w:val="24"/>
          <w:szCs w:val="24"/>
        </w:rPr>
        <w:tab/>
        <w:t xml:space="preserve">That’s the way I think it is with these two commandments of Jesus.  </w:t>
      </w:r>
      <w:r w:rsidR="001F17C0" w:rsidRPr="005F1E6A">
        <w:rPr>
          <w:rFonts w:ascii="Cambria" w:hAnsi="Cambria"/>
          <w:sz w:val="24"/>
          <w:szCs w:val="24"/>
        </w:rPr>
        <w:t xml:space="preserve">In living them out we’ll always be stepping out into the unknown, into </w:t>
      </w:r>
      <w:r w:rsidR="0054139D" w:rsidRPr="005F1E6A">
        <w:rPr>
          <w:rFonts w:ascii="Cambria" w:hAnsi="Cambria"/>
          <w:sz w:val="24"/>
          <w:szCs w:val="24"/>
        </w:rPr>
        <w:t xml:space="preserve">what we aren’t even sure we can do.  </w:t>
      </w:r>
      <w:r w:rsidR="0016354C" w:rsidRPr="005F1E6A">
        <w:rPr>
          <w:rFonts w:ascii="Cambria" w:hAnsi="Cambria"/>
          <w:sz w:val="24"/>
          <w:szCs w:val="24"/>
        </w:rPr>
        <w:t xml:space="preserve">But, however we might, we love.  </w:t>
      </w:r>
      <w:r w:rsidR="00DE57CC" w:rsidRPr="005F1E6A">
        <w:rPr>
          <w:rFonts w:ascii="Cambria" w:hAnsi="Cambria"/>
          <w:sz w:val="24"/>
          <w:szCs w:val="24"/>
        </w:rPr>
        <w:t>We love God and we love neighbor</w:t>
      </w:r>
      <w:r w:rsidR="007025EC" w:rsidRPr="005F1E6A">
        <w:rPr>
          <w:rFonts w:ascii="Cambria" w:hAnsi="Cambria"/>
          <w:sz w:val="24"/>
          <w:szCs w:val="24"/>
        </w:rPr>
        <w:t xml:space="preserve">, and the miracle is </w:t>
      </w:r>
      <w:r w:rsidR="007025EC" w:rsidRPr="005F1E6A">
        <w:rPr>
          <w:rFonts w:ascii="Cambria" w:hAnsi="Cambria"/>
          <w:sz w:val="24"/>
          <w:szCs w:val="24"/>
        </w:rPr>
        <w:lastRenderedPageBreak/>
        <w:t xml:space="preserve">that God is in that love.  </w:t>
      </w:r>
      <w:r w:rsidR="008D279C" w:rsidRPr="005F1E6A">
        <w:rPr>
          <w:rFonts w:ascii="Cambria" w:hAnsi="Cambria"/>
          <w:sz w:val="24"/>
          <w:szCs w:val="24"/>
        </w:rPr>
        <w:t>It becomes more than what we offered</w:t>
      </w:r>
      <w:r w:rsidR="009618C5" w:rsidRPr="005F1E6A">
        <w:rPr>
          <w:rFonts w:ascii="Cambria" w:hAnsi="Cambria"/>
          <w:sz w:val="24"/>
          <w:szCs w:val="24"/>
        </w:rPr>
        <w:t>,</w:t>
      </w:r>
      <w:r w:rsidR="00DE7C57" w:rsidRPr="005F1E6A">
        <w:rPr>
          <w:rFonts w:ascii="Cambria" w:hAnsi="Cambria"/>
          <w:sz w:val="24"/>
          <w:szCs w:val="24"/>
        </w:rPr>
        <w:t xml:space="preserve"> and we become more than what we were.  </w:t>
      </w:r>
      <w:r w:rsidR="00A05F33" w:rsidRPr="005F1E6A">
        <w:rPr>
          <w:rFonts w:ascii="Cambria" w:hAnsi="Cambria"/>
          <w:sz w:val="24"/>
          <w:szCs w:val="24"/>
        </w:rPr>
        <w:t xml:space="preserve">  </w:t>
      </w:r>
      <w:r w:rsidR="00150D31" w:rsidRPr="005F1E6A">
        <w:rPr>
          <w:rFonts w:ascii="Cambria" w:hAnsi="Cambria"/>
          <w:sz w:val="24"/>
          <w:szCs w:val="24"/>
        </w:rPr>
        <w:t xml:space="preserve">  </w:t>
      </w:r>
      <w:r w:rsidR="00152632" w:rsidRPr="005F1E6A">
        <w:rPr>
          <w:rFonts w:ascii="Cambria" w:hAnsi="Cambria"/>
          <w:sz w:val="24"/>
          <w:szCs w:val="24"/>
        </w:rPr>
        <w:t xml:space="preserve"> </w:t>
      </w:r>
      <w:r w:rsidR="000365F2" w:rsidRPr="005F1E6A">
        <w:rPr>
          <w:rFonts w:ascii="Cambria" w:hAnsi="Cambria"/>
          <w:sz w:val="24"/>
          <w:szCs w:val="24"/>
        </w:rPr>
        <w:t xml:space="preserve"> </w:t>
      </w:r>
      <w:r w:rsidR="00186F14" w:rsidRPr="005F1E6A">
        <w:rPr>
          <w:rFonts w:ascii="Cambria" w:hAnsi="Cambria"/>
          <w:sz w:val="24"/>
          <w:szCs w:val="24"/>
        </w:rPr>
        <w:t xml:space="preserve"> </w:t>
      </w:r>
      <w:r w:rsidR="001214E6" w:rsidRPr="005F1E6A">
        <w:rPr>
          <w:rFonts w:ascii="Cambria" w:hAnsi="Cambria"/>
          <w:sz w:val="24"/>
          <w:szCs w:val="24"/>
        </w:rPr>
        <w:t xml:space="preserve"> </w:t>
      </w:r>
    </w:p>
    <w:p w14:paraId="3A29DB9B" w14:textId="72DA8A45" w:rsidR="001B100F" w:rsidRPr="004C72DD" w:rsidRDefault="001B100F" w:rsidP="004C72DD">
      <w:pPr>
        <w:spacing w:line="480" w:lineRule="auto"/>
        <w:contextualSpacing/>
        <w:rPr>
          <w:rFonts w:ascii="Cambria" w:hAnsi="Cambria"/>
          <w:sz w:val="28"/>
          <w:szCs w:val="28"/>
        </w:rPr>
      </w:pPr>
      <w:r w:rsidRPr="004C72DD">
        <w:rPr>
          <w:rFonts w:ascii="Cambria" w:hAnsi="Cambria"/>
          <w:sz w:val="28"/>
          <w:szCs w:val="28"/>
        </w:rPr>
        <w:tab/>
      </w:r>
    </w:p>
    <w:sectPr w:rsidR="001B100F" w:rsidRPr="004C72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8E2D" w14:textId="77777777" w:rsidR="001A699E" w:rsidRDefault="001A699E" w:rsidP="00A824A3">
      <w:pPr>
        <w:spacing w:after="0" w:line="240" w:lineRule="auto"/>
      </w:pPr>
      <w:r>
        <w:separator/>
      </w:r>
    </w:p>
  </w:endnote>
  <w:endnote w:type="continuationSeparator" w:id="0">
    <w:p w14:paraId="42BE9C24" w14:textId="77777777" w:rsidR="001A699E" w:rsidRDefault="001A699E" w:rsidP="00A8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806578"/>
      <w:docPartObj>
        <w:docPartGallery w:val="Page Numbers (Bottom of Page)"/>
        <w:docPartUnique/>
      </w:docPartObj>
    </w:sdtPr>
    <w:sdtContent>
      <w:p w14:paraId="1AAB60C5" w14:textId="575D293B" w:rsidR="00A824A3" w:rsidRDefault="00A824A3" w:rsidP="00724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3E2F5B" w14:textId="77777777" w:rsidR="00A824A3" w:rsidRDefault="00A824A3" w:rsidP="00A82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466557"/>
      <w:docPartObj>
        <w:docPartGallery w:val="Page Numbers (Bottom of Page)"/>
        <w:docPartUnique/>
      </w:docPartObj>
    </w:sdtPr>
    <w:sdtContent>
      <w:p w14:paraId="56E714A4" w14:textId="15936D7F" w:rsidR="00A824A3" w:rsidRDefault="00A824A3" w:rsidP="00724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0D48D" w14:textId="77777777" w:rsidR="00A824A3" w:rsidRDefault="00A824A3" w:rsidP="00A824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650D" w14:textId="77777777" w:rsidR="001A699E" w:rsidRDefault="001A699E" w:rsidP="00A824A3">
      <w:pPr>
        <w:spacing w:after="0" w:line="240" w:lineRule="auto"/>
      </w:pPr>
      <w:r>
        <w:separator/>
      </w:r>
    </w:p>
  </w:footnote>
  <w:footnote w:type="continuationSeparator" w:id="0">
    <w:p w14:paraId="479379FA" w14:textId="77777777" w:rsidR="001A699E" w:rsidRDefault="001A699E" w:rsidP="00A82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CB"/>
    <w:rsid w:val="00004ACC"/>
    <w:rsid w:val="00023D56"/>
    <w:rsid w:val="00030D57"/>
    <w:rsid w:val="000365F2"/>
    <w:rsid w:val="00046106"/>
    <w:rsid w:val="000548EA"/>
    <w:rsid w:val="00063B4A"/>
    <w:rsid w:val="0008549D"/>
    <w:rsid w:val="000A6CBC"/>
    <w:rsid w:val="0010145A"/>
    <w:rsid w:val="001214E6"/>
    <w:rsid w:val="0012405F"/>
    <w:rsid w:val="00143585"/>
    <w:rsid w:val="00150D31"/>
    <w:rsid w:val="00152632"/>
    <w:rsid w:val="00161947"/>
    <w:rsid w:val="0016354C"/>
    <w:rsid w:val="00172134"/>
    <w:rsid w:val="00172863"/>
    <w:rsid w:val="00185EA3"/>
    <w:rsid w:val="00186F14"/>
    <w:rsid w:val="001A692B"/>
    <w:rsid w:val="001A699E"/>
    <w:rsid w:val="001B100F"/>
    <w:rsid w:val="001B2C55"/>
    <w:rsid w:val="001B5AA9"/>
    <w:rsid w:val="001D00A0"/>
    <w:rsid w:val="001D7597"/>
    <w:rsid w:val="001F17C0"/>
    <w:rsid w:val="00222135"/>
    <w:rsid w:val="00255947"/>
    <w:rsid w:val="00282F7E"/>
    <w:rsid w:val="00285D4D"/>
    <w:rsid w:val="002B5252"/>
    <w:rsid w:val="002C4B75"/>
    <w:rsid w:val="002C7EC9"/>
    <w:rsid w:val="002D2900"/>
    <w:rsid w:val="002D6A73"/>
    <w:rsid w:val="002E6A85"/>
    <w:rsid w:val="003234F6"/>
    <w:rsid w:val="0033289A"/>
    <w:rsid w:val="00341C9F"/>
    <w:rsid w:val="00350234"/>
    <w:rsid w:val="00360709"/>
    <w:rsid w:val="004371A0"/>
    <w:rsid w:val="0047282C"/>
    <w:rsid w:val="00476F80"/>
    <w:rsid w:val="00483FBE"/>
    <w:rsid w:val="00493EBD"/>
    <w:rsid w:val="004C72DD"/>
    <w:rsid w:val="00510653"/>
    <w:rsid w:val="00532169"/>
    <w:rsid w:val="0054139D"/>
    <w:rsid w:val="00575608"/>
    <w:rsid w:val="00593506"/>
    <w:rsid w:val="005C2A00"/>
    <w:rsid w:val="005D04DA"/>
    <w:rsid w:val="005D1E0B"/>
    <w:rsid w:val="005F1E6A"/>
    <w:rsid w:val="006767A8"/>
    <w:rsid w:val="006C7FB3"/>
    <w:rsid w:val="00701487"/>
    <w:rsid w:val="007025EC"/>
    <w:rsid w:val="00706ED0"/>
    <w:rsid w:val="0071686D"/>
    <w:rsid w:val="00743935"/>
    <w:rsid w:val="0077007C"/>
    <w:rsid w:val="007735CF"/>
    <w:rsid w:val="00782063"/>
    <w:rsid w:val="007B4019"/>
    <w:rsid w:val="00802016"/>
    <w:rsid w:val="00806934"/>
    <w:rsid w:val="00830545"/>
    <w:rsid w:val="00834514"/>
    <w:rsid w:val="00850B57"/>
    <w:rsid w:val="00877973"/>
    <w:rsid w:val="00884457"/>
    <w:rsid w:val="00887791"/>
    <w:rsid w:val="00896365"/>
    <w:rsid w:val="008D1124"/>
    <w:rsid w:val="008D279C"/>
    <w:rsid w:val="008D3CA8"/>
    <w:rsid w:val="008E3789"/>
    <w:rsid w:val="008F5836"/>
    <w:rsid w:val="00903FBC"/>
    <w:rsid w:val="00915874"/>
    <w:rsid w:val="009301FF"/>
    <w:rsid w:val="009434D5"/>
    <w:rsid w:val="0096096A"/>
    <w:rsid w:val="009618C5"/>
    <w:rsid w:val="00966A89"/>
    <w:rsid w:val="00970937"/>
    <w:rsid w:val="009B168C"/>
    <w:rsid w:val="009D761C"/>
    <w:rsid w:val="009E0032"/>
    <w:rsid w:val="009E15A3"/>
    <w:rsid w:val="009F4598"/>
    <w:rsid w:val="009F788B"/>
    <w:rsid w:val="00A05F33"/>
    <w:rsid w:val="00A1593A"/>
    <w:rsid w:val="00A356E4"/>
    <w:rsid w:val="00A537AA"/>
    <w:rsid w:val="00A67EBA"/>
    <w:rsid w:val="00A824A3"/>
    <w:rsid w:val="00A84453"/>
    <w:rsid w:val="00AA2FCC"/>
    <w:rsid w:val="00AB2FA6"/>
    <w:rsid w:val="00AE4AFD"/>
    <w:rsid w:val="00AE530F"/>
    <w:rsid w:val="00B3696E"/>
    <w:rsid w:val="00B44E34"/>
    <w:rsid w:val="00B720CB"/>
    <w:rsid w:val="00B926C5"/>
    <w:rsid w:val="00BA1379"/>
    <w:rsid w:val="00BD10FD"/>
    <w:rsid w:val="00BD3986"/>
    <w:rsid w:val="00C427AD"/>
    <w:rsid w:val="00C43326"/>
    <w:rsid w:val="00CC0B4C"/>
    <w:rsid w:val="00D04801"/>
    <w:rsid w:val="00D12A15"/>
    <w:rsid w:val="00D133FE"/>
    <w:rsid w:val="00D25A12"/>
    <w:rsid w:val="00D921B7"/>
    <w:rsid w:val="00DE57CC"/>
    <w:rsid w:val="00DE7C57"/>
    <w:rsid w:val="00E20126"/>
    <w:rsid w:val="00E61D7A"/>
    <w:rsid w:val="00EB3C6A"/>
    <w:rsid w:val="00EB5326"/>
    <w:rsid w:val="00EC1C93"/>
    <w:rsid w:val="00EE2500"/>
    <w:rsid w:val="00EE68F0"/>
    <w:rsid w:val="00EE6A54"/>
    <w:rsid w:val="00F14EB1"/>
    <w:rsid w:val="00F529DB"/>
    <w:rsid w:val="00F53163"/>
    <w:rsid w:val="00F72E51"/>
    <w:rsid w:val="00FD70AD"/>
    <w:rsid w:val="00FE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A198"/>
  <w15:chartTrackingRefBased/>
  <w15:docId w15:val="{7248A640-8145-441C-B8BA-B3126B8B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2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A3"/>
  </w:style>
  <w:style w:type="character" w:styleId="PageNumber">
    <w:name w:val="page number"/>
    <w:basedOn w:val="DefaultParagraphFont"/>
    <w:uiPriority w:val="99"/>
    <w:semiHidden/>
    <w:unhideWhenUsed/>
    <w:rsid w:val="00A8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8876-B8D4-4C73-A2EF-8AF14FA8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Hare</dc:creator>
  <cp:keywords/>
  <dc:description/>
  <cp:lastModifiedBy>B4ller04 grutt</cp:lastModifiedBy>
  <cp:revision>2</cp:revision>
  <cp:lastPrinted>2023-10-29T12:15:00Z</cp:lastPrinted>
  <dcterms:created xsi:type="dcterms:W3CDTF">2023-11-01T11:41:00Z</dcterms:created>
  <dcterms:modified xsi:type="dcterms:W3CDTF">2023-11-01T11:41:00Z</dcterms:modified>
</cp:coreProperties>
</file>