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BF0"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897BF0" w:rsidRDefault="00897BF0">
      <w:pPr>
        <w:spacing w:line="240" w:lineRule="auto"/>
        <w:jc w:val="center"/>
        <w:rPr>
          <w:rFonts w:ascii="Cambria" w:eastAsia="Cambria" w:hAnsi="Cambria" w:cs="Cambria"/>
          <w:b/>
          <w:sz w:val="24"/>
          <w:szCs w:val="24"/>
          <w:u w:val="single"/>
        </w:rPr>
      </w:pPr>
    </w:p>
    <w:p w:rsidR="00897BF0"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897BF0" w:rsidRDefault="00897BF0">
      <w:pPr>
        <w:spacing w:line="240" w:lineRule="auto"/>
        <w:rPr>
          <w:rFonts w:ascii="Cambria" w:eastAsia="Cambria" w:hAnsi="Cambria" w:cs="Cambria"/>
          <w:b/>
          <w:sz w:val="24"/>
          <w:szCs w:val="24"/>
        </w:rPr>
      </w:pPr>
    </w:p>
    <w:p w:rsidR="00897BF0" w:rsidRDefault="00000000">
      <w:pPr>
        <w:spacing w:line="240" w:lineRule="auto"/>
        <w:rPr>
          <w:rFonts w:ascii="Cambria" w:eastAsia="Cambria" w:hAnsi="Cambria" w:cs="Cambria"/>
          <w:sz w:val="24"/>
          <w:szCs w:val="24"/>
        </w:rPr>
      </w:pPr>
      <w:r>
        <w:rPr>
          <w:rFonts w:ascii="Cambria" w:eastAsia="Cambria" w:hAnsi="Cambria" w:cs="Cambria"/>
          <w:b/>
          <w:sz w:val="24"/>
          <w:szCs w:val="24"/>
        </w:rPr>
        <w:t>*HYMN:</w:t>
      </w:r>
      <w:r>
        <w:rPr>
          <w:rFonts w:ascii="Cambria" w:eastAsia="Cambria" w:hAnsi="Cambria" w:cs="Cambria"/>
          <w:b/>
          <w:i/>
          <w:sz w:val="24"/>
          <w:szCs w:val="24"/>
        </w:rPr>
        <w:t xml:space="preserve"> </w:t>
      </w:r>
      <w:r>
        <w:rPr>
          <w:rFonts w:ascii="Cambria" w:eastAsia="Cambria" w:hAnsi="Cambria" w:cs="Cambria"/>
          <w:sz w:val="24"/>
          <w:szCs w:val="24"/>
        </w:rPr>
        <w:t>#42</w:t>
      </w:r>
      <w:r>
        <w:rPr>
          <w:rFonts w:ascii="Cambria" w:eastAsia="Cambria" w:hAnsi="Cambria" w:cs="Cambria"/>
          <w:i/>
          <w:sz w:val="24"/>
          <w:szCs w:val="24"/>
        </w:rPr>
        <w:t xml:space="preserve"> “O For a Thousand Tongues to Sing”</w:t>
      </w:r>
    </w:p>
    <w:p w:rsidR="00897BF0"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  </w:t>
      </w:r>
    </w:p>
    <w:p w:rsidR="00897BF0"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w:t>
      </w:r>
    </w:p>
    <w:p w:rsidR="00897BF0" w:rsidRDefault="00000000">
      <w:pPr>
        <w:spacing w:line="240" w:lineRule="auto"/>
        <w:rPr>
          <w:rFonts w:ascii="Cambria" w:eastAsia="Cambria" w:hAnsi="Cambria" w:cs="Cambria"/>
          <w:b/>
          <w:sz w:val="24"/>
          <w:szCs w:val="24"/>
        </w:rPr>
      </w:pPr>
      <w:r>
        <w:rPr>
          <w:rFonts w:ascii="Cambria" w:eastAsia="Cambria" w:hAnsi="Cambria" w:cs="Cambria"/>
          <w:b/>
          <w:sz w:val="24"/>
          <w:szCs w:val="24"/>
        </w:rPr>
        <w:t>Holy God, when we are tempted to pigeonhole you into the roles and functions of our expectations</w:t>
      </w:r>
      <w:r w:rsidR="00171E72">
        <w:rPr>
          <w:rFonts w:ascii="Cambria" w:eastAsia="Cambria" w:hAnsi="Cambria" w:cs="Cambria"/>
          <w:b/>
          <w:sz w:val="24"/>
          <w:szCs w:val="24"/>
        </w:rPr>
        <w:t>,</w:t>
      </w:r>
      <w:r>
        <w:rPr>
          <w:rFonts w:ascii="Cambria" w:eastAsia="Cambria" w:hAnsi="Cambria" w:cs="Cambria"/>
          <w:b/>
          <w:sz w:val="24"/>
          <w:szCs w:val="24"/>
        </w:rPr>
        <w:t xml:space="preserve"> we ask that you broaden our perspectives and teach us to embrace the mystery of your transcendence.  When you are beyond our capacity for belief and too big for us to grasp, teach us the intimacy of your presence.  Give us ears to hear you calling us by name and hearts to receive that calling as a commission to share your goodness and love as the driving purpose of our lives.  Forgive us for all that gets in the way, and guide us into trust and service.  Amen </w:t>
      </w:r>
    </w:p>
    <w:p w:rsidR="00897BF0" w:rsidRDefault="00897BF0">
      <w:pPr>
        <w:spacing w:line="240" w:lineRule="auto"/>
        <w:rPr>
          <w:rFonts w:ascii="Cambria" w:eastAsia="Cambria" w:hAnsi="Cambria" w:cs="Cambria"/>
          <w:b/>
          <w:sz w:val="24"/>
          <w:szCs w:val="24"/>
        </w:rPr>
      </w:pPr>
    </w:p>
    <w:p w:rsidR="00897BF0"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897BF0"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897BF0"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3A40DD" w:rsidRDefault="003A40DD" w:rsidP="003A40DD">
      <w:pPr>
        <w:pStyle w:val="NoSpacing"/>
        <w:rPr>
          <w:rFonts w:ascii="Cambria" w:hAnsi="Cambria"/>
          <w:color w:val="000000" w:themeColor="text1"/>
          <w:sz w:val="24"/>
          <w:szCs w:val="24"/>
        </w:rPr>
      </w:pPr>
      <w:r>
        <w:rPr>
          <w:rFonts w:ascii="Cambria" w:hAnsi="Cambria"/>
          <w:b/>
          <w:bCs/>
          <w:sz w:val="24"/>
          <w:szCs w:val="24"/>
        </w:rPr>
        <w:t>GENESIS 18:1-15</w:t>
      </w:r>
      <w:r>
        <w:rPr>
          <w:rFonts w:ascii="Arial" w:hAnsi="Arial" w:cs="Arial"/>
          <w:sz w:val="22"/>
          <w:szCs w:val="22"/>
        </w:rPr>
        <w:t xml:space="preserve"> </w:t>
      </w:r>
      <w:r>
        <w:rPr>
          <w:rFonts w:ascii="Cambria" w:hAnsi="Cambria"/>
          <w:color w:val="000000" w:themeColor="text1"/>
          <w:sz w:val="24"/>
          <w:szCs w:val="24"/>
        </w:rPr>
        <w:t>The Lord appeared to Abraham</w:t>
      </w:r>
      <w:r>
        <w:rPr>
          <w:rFonts w:ascii="Cambria" w:hAnsi="Cambria"/>
          <w:color w:val="000000" w:themeColor="text1"/>
          <w:sz w:val="24"/>
          <w:szCs w:val="24"/>
          <w:vertAlign w:val="superscript"/>
        </w:rPr>
        <w:t>*</w:t>
      </w:r>
      <w:r>
        <w:rPr>
          <w:rFonts w:ascii="Cambria" w:hAnsi="Cambria"/>
          <w:color w:val="000000" w:themeColor="text1"/>
          <w:sz w:val="24"/>
          <w:szCs w:val="24"/>
        </w:rPr>
        <w:t xml:space="preserve"> by the oaks</w:t>
      </w:r>
      <w:r>
        <w:rPr>
          <w:rFonts w:ascii="Cambria" w:hAnsi="Cambria"/>
          <w:color w:val="000000" w:themeColor="text1"/>
          <w:sz w:val="24"/>
          <w:szCs w:val="24"/>
          <w:vertAlign w:val="superscript"/>
        </w:rPr>
        <w:t>*</w:t>
      </w:r>
      <w:r>
        <w:rPr>
          <w:rFonts w:ascii="Cambria" w:hAnsi="Cambria"/>
          <w:color w:val="000000" w:themeColor="text1"/>
          <w:sz w:val="24"/>
          <w:szCs w:val="24"/>
        </w:rPr>
        <w:t xml:space="preserve"> of Mamre, as he sat at the entrance of his tent in the heat of the day. </w:t>
      </w:r>
      <w:r>
        <w:rPr>
          <w:rFonts w:ascii="Cambria" w:hAnsi="Cambria"/>
          <w:color w:val="000000" w:themeColor="text1"/>
          <w:sz w:val="24"/>
          <w:szCs w:val="24"/>
          <w:vertAlign w:val="superscript"/>
        </w:rPr>
        <w:t>2</w:t>
      </w:r>
      <w:r>
        <w:rPr>
          <w:rFonts w:ascii="Cambria" w:hAnsi="Cambria"/>
          <w:color w:val="000000" w:themeColor="text1"/>
          <w:sz w:val="24"/>
          <w:szCs w:val="24"/>
        </w:rPr>
        <w:t xml:space="preserve">He looked up and saw three men standing near him. When he saw them, he ran from the tent entrance to meet them, and bowed down to the ground. </w:t>
      </w:r>
      <w:r>
        <w:rPr>
          <w:rFonts w:ascii="Cambria" w:hAnsi="Cambria"/>
          <w:color w:val="000000" w:themeColor="text1"/>
          <w:sz w:val="24"/>
          <w:szCs w:val="24"/>
          <w:vertAlign w:val="superscript"/>
        </w:rPr>
        <w:t>3</w:t>
      </w:r>
      <w:r>
        <w:rPr>
          <w:rFonts w:ascii="Cambria" w:hAnsi="Cambria"/>
          <w:color w:val="000000" w:themeColor="text1"/>
          <w:sz w:val="24"/>
          <w:szCs w:val="24"/>
        </w:rPr>
        <w:t xml:space="preserve">He said, ‘My lord, if I find favour with you, do not pass by your servant. </w:t>
      </w:r>
      <w:r>
        <w:rPr>
          <w:rFonts w:ascii="Cambria" w:hAnsi="Cambria"/>
          <w:color w:val="000000" w:themeColor="text1"/>
          <w:sz w:val="24"/>
          <w:szCs w:val="24"/>
          <w:vertAlign w:val="superscript"/>
        </w:rPr>
        <w:t>4</w:t>
      </w:r>
      <w:r>
        <w:rPr>
          <w:rFonts w:ascii="Cambria" w:hAnsi="Cambria"/>
          <w:color w:val="000000" w:themeColor="text1"/>
          <w:sz w:val="24"/>
          <w:szCs w:val="24"/>
        </w:rPr>
        <w:t xml:space="preserve">Let a little water be brought, and wash your feet, and rest yourselves under the tree. </w:t>
      </w:r>
      <w:r>
        <w:rPr>
          <w:rFonts w:ascii="Cambria" w:hAnsi="Cambria"/>
          <w:color w:val="000000" w:themeColor="text1"/>
          <w:sz w:val="24"/>
          <w:szCs w:val="24"/>
          <w:vertAlign w:val="superscript"/>
        </w:rPr>
        <w:t>5</w:t>
      </w:r>
      <w:r>
        <w:rPr>
          <w:rFonts w:ascii="Cambria" w:hAnsi="Cambria"/>
          <w:color w:val="000000" w:themeColor="text1"/>
          <w:sz w:val="24"/>
          <w:szCs w:val="24"/>
        </w:rPr>
        <w:t xml:space="preserve">Let me bring a little bread, that you may refresh yourselves, and after that you may pass on—since you have come to your servant.’ So they said, ‘Do as you have said.’ </w:t>
      </w:r>
      <w:r>
        <w:rPr>
          <w:rFonts w:ascii="Cambria" w:hAnsi="Cambria"/>
          <w:color w:val="000000" w:themeColor="text1"/>
          <w:sz w:val="24"/>
          <w:szCs w:val="24"/>
          <w:vertAlign w:val="superscript"/>
        </w:rPr>
        <w:t>6</w:t>
      </w:r>
      <w:r>
        <w:rPr>
          <w:rFonts w:ascii="Cambria" w:hAnsi="Cambria"/>
          <w:color w:val="000000" w:themeColor="text1"/>
          <w:sz w:val="24"/>
          <w:szCs w:val="24"/>
        </w:rPr>
        <w:t>And Abraham hastened into the tent to Sarah, and said, ‘Make ready quickly three measures</w:t>
      </w:r>
      <w:r>
        <w:rPr>
          <w:rFonts w:ascii="Cambria" w:hAnsi="Cambria"/>
          <w:color w:val="000000" w:themeColor="text1"/>
          <w:sz w:val="24"/>
          <w:szCs w:val="24"/>
          <w:vertAlign w:val="superscript"/>
        </w:rPr>
        <w:t>*</w:t>
      </w:r>
      <w:r>
        <w:rPr>
          <w:rFonts w:ascii="Cambria" w:hAnsi="Cambria"/>
          <w:color w:val="000000" w:themeColor="text1"/>
          <w:sz w:val="24"/>
          <w:szCs w:val="24"/>
        </w:rPr>
        <w:t xml:space="preserve"> of choice flour, knead it, and make cakes.’ </w:t>
      </w:r>
      <w:r>
        <w:rPr>
          <w:rFonts w:ascii="Cambria" w:hAnsi="Cambria"/>
          <w:color w:val="000000" w:themeColor="text1"/>
          <w:sz w:val="24"/>
          <w:szCs w:val="24"/>
          <w:vertAlign w:val="superscript"/>
        </w:rPr>
        <w:t>7</w:t>
      </w:r>
      <w:r>
        <w:rPr>
          <w:rFonts w:ascii="Cambria" w:hAnsi="Cambria"/>
          <w:color w:val="000000" w:themeColor="text1"/>
          <w:sz w:val="24"/>
          <w:szCs w:val="24"/>
        </w:rPr>
        <w:t xml:space="preserve">Abraham ran to the herd, and took a calf, tender and good, and gave it to the servant, who hastened to prepare it. </w:t>
      </w:r>
      <w:r>
        <w:rPr>
          <w:rFonts w:ascii="Cambria" w:hAnsi="Cambria"/>
          <w:color w:val="000000" w:themeColor="text1"/>
          <w:sz w:val="24"/>
          <w:szCs w:val="24"/>
          <w:vertAlign w:val="superscript"/>
        </w:rPr>
        <w:t>8</w:t>
      </w:r>
      <w:r>
        <w:rPr>
          <w:rFonts w:ascii="Cambria" w:hAnsi="Cambria"/>
          <w:color w:val="000000" w:themeColor="text1"/>
          <w:sz w:val="24"/>
          <w:szCs w:val="24"/>
        </w:rPr>
        <w:t xml:space="preserve">Then he took curds and milk and the calf that he had prepared, and set it before them; and he stood by them under the tree while they ate.  </w:t>
      </w:r>
    </w:p>
    <w:p w:rsidR="003A40DD" w:rsidRDefault="003A40DD" w:rsidP="003A40DD">
      <w:pPr>
        <w:rPr>
          <w:rFonts w:ascii="Cambria" w:hAnsi="Cambria"/>
          <w:color w:val="000000" w:themeColor="text1"/>
          <w:sz w:val="24"/>
          <w:szCs w:val="24"/>
        </w:rPr>
      </w:pPr>
      <w:r>
        <w:rPr>
          <w:rFonts w:ascii="Cambria" w:hAnsi="Cambria"/>
          <w:color w:val="000000" w:themeColor="text1"/>
          <w:sz w:val="24"/>
          <w:szCs w:val="24"/>
        </w:rPr>
        <w:t xml:space="preserve">9 They said to him, ‘Where is your wife Sarah?’ And he said, ‘There, in the tent.’ </w:t>
      </w:r>
      <w:r>
        <w:rPr>
          <w:rFonts w:ascii="Cambria" w:hAnsi="Cambria"/>
          <w:color w:val="000000" w:themeColor="text1"/>
          <w:sz w:val="24"/>
          <w:szCs w:val="24"/>
          <w:vertAlign w:val="superscript"/>
        </w:rPr>
        <w:t>10</w:t>
      </w:r>
      <w:r>
        <w:rPr>
          <w:rFonts w:ascii="Cambria" w:hAnsi="Cambria"/>
          <w:color w:val="000000" w:themeColor="text1"/>
          <w:sz w:val="24"/>
          <w:szCs w:val="24"/>
        </w:rPr>
        <w:t xml:space="preserve">Then one said, ‘I will surely return to you in due season, and your wife Sarah shall have a son.’ And Sarah was listening at the tent entrance behind him. </w:t>
      </w:r>
      <w:r>
        <w:rPr>
          <w:rFonts w:ascii="Cambria" w:hAnsi="Cambria"/>
          <w:color w:val="000000" w:themeColor="text1"/>
          <w:sz w:val="24"/>
          <w:szCs w:val="24"/>
          <w:vertAlign w:val="superscript"/>
        </w:rPr>
        <w:t>11</w:t>
      </w:r>
      <w:r>
        <w:rPr>
          <w:rFonts w:ascii="Cambria" w:hAnsi="Cambria"/>
          <w:color w:val="000000" w:themeColor="text1"/>
          <w:sz w:val="24"/>
          <w:szCs w:val="24"/>
        </w:rPr>
        <w:t xml:space="preserve">Now Abraham and Sarah were old, advanced in age; it had ceased to be with Sarah after the manner of women. </w:t>
      </w:r>
    </w:p>
    <w:p w:rsidR="003A40DD" w:rsidRDefault="003A40DD" w:rsidP="003A40DD">
      <w:pPr>
        <w:rPr>
          <w:rFonts w:ascii="Cambria" w:hAnsi="Cambria"/>
          <w:color w:val="000000" w:themeColor="text1"/>
          <w:sz w:val="24"/>
          <w:szCs w:val="24"/>
        </w:rPr>
      </w:pPr>
      <w:r>
        <w:rPr>
          <w:rFonts w:ascii="Cambria" w:hAnsi="Cambria"/>
          <w:color w:val="000000" w:themeColor="text1"/>
          <w:sz w:val="24"/>
          <w:szCs w:val="24"/>
          <w:vertAlign w:val="superscript"/>
        </w:rPr>
        <w:t>12</w:t>
      </w:r>
      <w:r>
        <w:rPr>
          <w:rFonts w:ascii="Cambria" w:hAnsi="Cambria"/>
          <w:color w:val="000000" w:themeColor="text1"/>
          <w:sz w:val="24"/>
          <w:szCs w:val="24"/>
        </w:rPr>
        <w:t xml:space="preserve">So Sarah laughed to herself, saying, ‘After I have grown old, and my husband is old, shall I have pleasure?’ </w:t>
      </w:r>
      <w:r>
        <w:rPr>
          <w:rFonts w:ascii="Cambria" w:hAnsi="Cambria"/>
          <w:color w:val="000000" w:themeColor="text1"/>
          <w:sz w:val="24"/>
          <w:szCs w:val="24"/>
          <w:vertAlign w:val="superscript"/>
        </w:rPr>
        <w:t>13</w:t>
      </w:r>
      <w:r>
        <w:rPr>
          <w:rFonts w:ascii="Cambria" w:hAnsi="Cambria"/>
          <w:color w:val="000000" w:themeColor="text1"/>
          <w:sz w:val="24"/>
          <w:szCs w:val="24"/>
        </w:rPr>
        <w:t xml:space="preserve">The Lord said to Abraham, ‘Why did Sarah laugh, and say, “Shall I indeed bear a child, now that I am old?” </w:t>
      </w:r>
      <w:r>
        <w:rPr>
          <w:rFonts w:ascii="Cambria" w:hAnsi="Cambria"/>
          <w:color w:val="000000" w:themeColor="text1"/>
          <w:sz w:val="24"/>
          <w:szCs w:val="24"/>
          <w:vertAlign w:val="superscript"/>
        </w:rPr>
        <w:t>14</w:t>
      </w:r>
      <w:r>
        <w:rPr>
          <w:rFonts w:ascii="Cambria" w:hAnsi="Cambria"/>
          <w:color w:val="000000" w:themeColor="text1"/>
          <w:sz w:val="24"/>
          <w:szCs w:val="24"/>
        </w:rPr>
        <w:t xml:space="preserve">Is anything too wonderful for the Lord? At the set time I will return to you, in due season, and Sarah shall have a son.’ </w:t>
      </w:r>
      <w:r>
        <w:rPr>
          <w:rFonts w:ascii="Cambria" w:hAnsi="Cambria"/>
          <w:color w:val="000000" w:themeColor="text1"/>
          <w:sz w:val="24"/>
          <w:szCs w:val="24"/>
          <w:vertAlign w:val="superscript"/>
        </w:rPr>
        <w:t>15</w:t>
      </w:r>
      <w:r>
        <w:rPr>
          <w:rFonts w:ascii="Cambria" w:hAnsi="Cambria"/>
          <w:color w:val="000000" w:themeColor="text1"/>
          <w:sz w:val="24"/>
          <w:szCs w:val="24"/>
        </w:rPr>
        <w:t>But Sarah denied, saying, ‘I did not laugh’; for she was afraid. He said, ‘Oh yes, you did laugh.’</w:t>
      </w:r>
    </w:p>
    <w:p w:rsidR="003A40DD" w:rsidRDefault="003A40DD" w:rsidP="003A40DD">
      <w:pPr>
        <w:rPr>
          <w:rFonts w:ascii="Cambria" w:hAnsi="Cambria"/>
          <w:color w:val="000000" w:themeColor="text1"/>
          <w:sz w:val="24"/>
          <w:szCs w:val="24"/>
        </w:rPr>
      </w:pPr>
    </w:p>
    <w:p w:rsidR="003A40DD" w:rsidRDefault="003A40DD" w:rsidP="003A40DD">
      <w:pPr>
        <w:spacing w:after="240"/>
        <w:rPr>
          <w:rFonts w:ascii="Times New Roman" w:hAnsi="Times New Roman"/>
          <w:color w:val="000000" w:themeColor="text1"/>
          <w:sz w:val="24"/>
          <w:szCs w:val="24"/>
        </w:rPr>
      </w:pPr>
      <w:r>
        <w:rPr>
          <w:rFonts w:ascii="Cambria" w:hAnsi="Cambria"/>
          <w:b/>
          <w:bCs/>
          <w:color w:val="000000" w:themeColor="text1"/>
          <w:sz w:val="24"/>
          <w:szCs w:val="24"/>
        </w:rPr>
        <w:lastRenderedPageBreak/>
        <w:t>MATTHEW 9:35-10:14</w:t>
      </w:r>
      <w:r>
        <w:rPr>
          <w:color w:val="000000" w:themeColor="text1"/>
          <w:sz w:val="24"/>
          <w:szCs w:val="24"/>
        </w:rPr>
        <w:t> </w:t>
      </w:r>
      <w:r>
        <w:rPr>
          <w:rFonts w:ascii="Cambria" w:hAnsi="Cambria"/>
          <w:color w:val="000000" w:themeColor="text1"/>
          <w:sz w:val="24"/>
          <w:szCs w:val="24"/>
        </w:rPr>
        <w:t xml:space="preserve">Then Jesus went about all the cities and villages, teaching in their synagogues, and proclaiming the good news of the kingdom, and curing every disease and every sickness. </w:t>
      </w:r>
      <w:r>
        <w:rPr>
          <w:rFonts w:ascii="Cambria" w:hAnsi="Cambria"/>
          <w:color w:val="000000" w:themeColor="text1"/>
          <w:sz w:val="24"/>
          <w:szCs w:val="24"/>
          <w:vertAlign w:val="superscript"/>
        </w:rPr>
        <w:t>36</w:t>
      </w:r>
      <w:r>
        <w:rPr>
          <w:rFonts w:ascii="Cambria" w:hAnsi="Cambria"/>
          <w:color w:val="000000" w:themeColor="text1"/>
          <w:sz w:val="24"/>
          <w:szCs w:val="24"/>
        </w:rPr>
        <w:t xml:space="preserve">When he saw the crowds, he had compassion for them, because they were harassed and helpless, like sheep without a shepherd. </w:t>
      </w:r>
      <w:r>
        <w:rPr>
          <w:rFonts w:ascii="Cambria" w:hAnsi="Cambria"/>
          <w:color w:val="000000" w:themeColor="text1"/>
          <w:sz w:val="24"/>
          <w:szCs w:val="24"/>
          <w:vertAlign w:val="superscript"/>
        </w:rPr>
        <w:t>37</w:t>
      </w:r>
      <w:r>
        <w:rPr>
          <w:rFonts w:ascii="Cambria" w:hAnsi="Cambria"/>
          <w:color w:val="000000" w:themeColor="text1"/>
          <w:sz w:val="24"/>
          <w:szCs w:val="24"/>
        </w:rPr>
        <w:t xml:space="preserve">Then he said to his disciples, ‘The harvest is plentiful, but the labourers are few; </w:t>
      </w:r>
      <w:r>
        <w:rPr>
          <w:rFonts w:ascii="Cambria" w:hAnsi="Cambria"/>
          <w:color w:val="000000" w:themeColor="text1"/>
          <w:sz w:val="24"/>
          <w:szCs w:val="24"/>
          <w:vertAlign w:val="superscript"/>
        </w:rPr>
        <w:t>38</w:t>
      </w:r>
      <w:r>
        <w:rPr>
          <w:rFonts w:ascii="Cambria" w:hAnsi="Cambria"/>
          <w:color w:val="000000" w:themeColor="text1"/>
          <w:sz w:val="24"/>
          <w:szCs w:val="24"/>
        </w:rPr>
        <w:t>therefore ask the Lord of the harvest to send out labourers into his harvest.’10 Then Jesus</w:t>
      </w:r>
      <w:r>
        <w:rPr>
          <w:rFonts w:ascii="Cambria" w:hAnsi="Cambria"/>
          <w:color w:val="000000" w:themeColor="text1"/>
          <w:sz w:val="24"/>
          <w:szCs w:val="24"/>
          <w:vertAlign w:val="superscript"/>
        </w:rPr>
        <w:t>*</w:t>
      </w:r>
      <w:r>
        <w:rPr>
          <w:rFonts w:ascii="Cambria" w:hAnsi="Cambria"/>
          <w:color w:val="000000" w:themeColor="text1"/>
          <w:sz w:val="24"/>
          <w:szCs w:val="24"/>
        </w:rPr>
        <w:t xml:space="preserve"> summoned his twelve disciples and gave them authority over unclean spirits, to cast them out, and to cure every disease and every sickness. </w:t>
      </w:r>
      <w:r>
        <w:rPr>
          <w:rFonts w:ascii="Cambria" w:hAnsi="Cambria"/>
          <w:color w:val="000000" w:themeColor="text1"/>
          <w:sz w:val="24"/>
          <w:szCs w:val="24"/>
          <w:vertAlign w:val="superscript"/>
        </w:rPr>
        <w:t>2</w:t>
      </w:r>
      <w:r>
        <w:rPr>
          <w:rFonts w:ascii="Cambria" w:hAnsi="Cambria"/>
          <w:color w:val="000000" w:themeColor="text1"/>
          <w:sz w:val="24"/>
          <w:szCs w:val="24"/>
        </w:rPr>
        <w:t xml:space="preserve">These are the names of the twelve apostles: first, Simon, also known as Peter, and his brother Andrew; James son of Zebedee, and his brother John; </w:t>
      </w:r>
      <w:r>
        <w:rPr>
          <w:rFonts w:ascii="Cambria" w:hAnsi="Cambria"/>
          <w:color w:val="000000" w:themeColor="text1"/>
          <w:sz w:val="24"/>
          <w:szCs w:val="24"/>
          <w:vertAlign w:val="superscript"/>
        </w:rPr>
        <w:t>3</w:t>
      </w:r>
      <w:r>
        <w:rPr>
          <w:rFonts w:ascii="Cambria" w:hAnsi="Cambria"/>
          <w:color w:val="000000" w:themeColor="text1"/>
          <w:sz w:val="24"/>
          <w:szCs w:val="24"/>
        </w:rPr>
        <w:t>Philip and Bartholomew; Thomas and Matthew the tax-collector; James son of Alphaeus, and Thaddaeus;</w:t>
      </w:r>
      <w:r>
        <w:rPr>
          <w:rFonts w:ascii="Cambria" w:hAnsi="Cambria"/>
          <w:color w:val="000000" w:themeColor="text1"/>
          <w:sz w:val="24"/>
          <w:szCs w:val="24"/>
          <w:vertAlign w:val="superscript"/>
        </w:rPr>
        <w:t>*</w:t>
      </w:r>
      <w:r>
        <w:rPr>
          <w:rFonts w:ascii="Cambria" w:hAnsi="Cambria"/>
          <w:color w:val="000000" w:themeColor="text1"/>
          <w:sz w:val="24"/>
          <w:szCs w:val="24"/>
        </w:rPr>
        <w:t xml:space="preserve"> </w:t>
      </w:r>
      <w:r>
        <w:rPr>
          <w:rFonts w:ascii="Cambria" w:hAnsi="Cambria"/>
          <w:color w:val="000000" w:themeColor="text1"/>
          <w:sz w:val="24"/>
          <w:szCs w:val="24"/>
          <w:vertAlign w:val="superscript"/>
        </w:rPr>
        <w:t>4</w:t>
      </w:r>
      <w:r>
        <w:rPr>
          <w:rFonts w:ascii="Cambria" w:hAnsi="Cambria"/>
          <w:color w:val="000000" w:themeColor="text1"/>
          <w:sz w:val="24"/>
          <w:szCs w:val="24"/>
        </w:rPr>
        <w:t xml:space="preserve">Simon the Cananaean, and Judas Iscariot, the one who betrayed him. 5 These twelve Jesus sent out with the following instructions: ‘Go nowhere among the Gentiles, and enter no town of the Samaritans, </w:t>
      </w:r>
      <w:r>
        <w:rPr>
          <w:rFonts w:ascii="Cambria" w:hAnsi="Cambria"/>
          <w:color w:val="000000" w:themeColor="text1"/>
          <w:sz w:val="24"/>
          <w:szCs w:val="24"/>
          <w:vertAlign w:val="superscript"/>
        </w:rPr>
        <w:t>6</w:t>
      </w:r>
      <w:r>
        <w:rPr>
          <w:rFonts w:ascii="Cambria" w:hAnsi="Cambria"/>
          <w:color w:val="000000" w:themeColor="text1"/>
          <w:sz w:val="24"/>
          <w:szCs w:val="24"/>
        </w:rPr>
        <w:t xml:space="preserve">but go rather to the lost sheep of the house of Israel. </w:t>
      </w:r>
      <w:r>
        <w:rPr>
          <w:rFonts w:ascii="Cambria" w:hAnsi="Cambria"/>
          <w:color w:val="000000" w:themeColor="text1"/>
          <w:sz w:val="24"/>
          <w:szCs w:val="24"/>
          <w:vertAlign w:val="superscript"/>
        </w:rPr>
        <w:t>7</w:t>
      </w:r>
      <w:r>
        <w:rPr>
          <w:rFonts w:ascii="Cambria" w:hAnsi="Cambria"/>
          <w:color w:val="000000" w:themeColor="text1"/>
          <w:sz w:val="24"/>
          <w:szCs w:val="24"/>
        </w:rPr>
        <w:t>As you go, proclaim the good news, “The kingdom of heaven has come near.”</w:t>
      </w:r>
      <w:r>
        <w:rPr>
          <w:rFonts w:ascii="Cambria" w:hAnsi="Cambria"/>
          <w:color w:val="000000" w:themeColor="text1"/>
          <w:sz w:val="24"/>
          <w:szCs w:val="24"/>
          <w:vertAlign w:val="superscript"/>
        </w:rPr>
        <w:t>*</w:t>
      </w:r>
      <w:r>
        <w:rPr>
          <w:rFonts w:ascii="Cambria" w:hAnsi="Cambria"/>
          <w:color w:val="000000" w:themeColor="text1"/>
          <w:sz w:val="24"/>
          <w:szCs w:val="24"/>
        </w:rPr>
        <w:t xml:space="preserve"> </w:t>
      </w:r>
      <w:r>
        <w:rPr>
          <w:rFonts w:ascii="Cambria" w:hAnsi="Cambria"/>
          <w:color w:val="000000" w:themeColor="text1"/>
          <w:sz w:val="24"/>
          <w:szCs w:val="24"/>
          <w:vertAlign w:val="superscript"/>
        </w:rPr>
        <w:t>8</w:t>
      </w:r>
      <w:r>
        <w:rPr>
          <w:rFonts w:ascii="Cambria" w:hAnsi="Cambria"/>
          <w:color w:val="000000" w:themeColor="text1"/>
          <w:sz w:val="24"/>
          <w:szCs w:val="24"/>
        </w:rPr>
        <w:t>Cure the sick, raise the dead, cleanse the lepers,</w:t>
      </w:r>
      <w:r>
        <w:rPr>
          <w:rFonts w:ascii="Cambria" w:hAnsi="Cambria"/>
          <w:color w:val="000000" w:themeColor="text1"/>
          <w:sz w:val="24"/>
          <w:szCs w:val="24"/>
          <w:vertAlign w:val="superscript"/>
        </w:rPr>
        <w:t>*</w:t>
      </w:r>
      <w:r>
        <w:rPr>
          <w:rFonts w:ascii="Cambria" w:hAnsi="Cambria"/>
          <w:color w:val="000000" w:themeColor="text1"/>
          <w:sz w:val="24"/>
          <w:szCs w:val="24"/>
        </w:rPr>
        <w:t xml:space="preserve"> cast out demons. You received without payment; give without payment. </w:t>
      </w:r>
      <w:r>
        <w:rPr>
          <w:rFonts w:ascii="Cambria" w:hAnsi="Cambria"/>
          <w:color w:val="000000" w:themeColor="text1"/>
          <w:sz w:val="24"/>
          <w:szCs w:val="24"/>
          <w:vertAlign w:val="superscript"/>
        </w:rPr>
        <w:t>9</w:t>
      </w:r>
      <w:r>
        <w:rPr>
          <w:rFonts w:ascii="Cambria" w:hAnsi="Cambria"/>
          <w:color w:val="000000" w:themeColor="text1"/>
          <w:sz w:val="24"/>
          <w:szCs w:val="24"/>
        </w:rPr>
        <w:t xml:space="preserve">Take no gold, or silver, or copper in your belts, </w:t>
      </w:r>
      <w:r>
        <w:rPr>
          <w:rFonts w:ascii="Cambria" w:hAnsi="Cambria"/>
          <w:color w:val="000000" w:themeColor="text1"/>
          <w:sz w:val="24"/>
          <w:szCs w:val="24"/>
          <w:vertAlign w:val="superscript"/>
        </w:rPr>
        <w:t>10</w:t>
      </w:r>
      <w:r>
        <w:rPr>
          <w:rFonts w:ascii="Cambria" w:hAnsi="Cambria"/>
          <w:color w:val="000000" w:themeColor="text1"/>
          <w:sz w:val="24"/>
          <w:szCs w:val="24"/>
        </w:rPr>
        <w:t xml:space="preserve">no bag for your journey, or two tunics, or sandals, or a staff; for labourers deserve their food. </w:t>
      </w:r>
      <w:r>
        <w:rPr>
          <w:rFonts w:ascii="Cambria" w:hAnsi="Cambria"/>
          <w:color w:val="000000" w:themeColor="text1"/>
          <w:sz w:val="24"/>
          <w:szCs w:val="24"/>
          <w:vertAlign w:val="superscript"/>
        </w:rPr>
        <w:t>11</w:t>
      </w:r>
      <w:r>
        <w:rPr>
          <w:rFonts w:ascii="Cambria" w:hAnsi="Cambria"/>
          <w:color w:val="000000" w:themeColor="text1"/>
          <w:sz w:val="24"/>
          <w:szCs w:val="24"/>
        </w:rPr>
        <w:t xml:space="preserve">Whatever town or village you enter, find out who in it is worthy, and stay there until you leave. </w:t>
      </w:r>
      <w:r>
        <w:rPr>
          <w:rFonts w:ascii="Cambria" w:hAnsi="Cambria"/>
          <w:color w:val="000000" w:themeColor="text1"/>
          <w:sz w:val="24"/>
          <w:szCs w:val="24"/>
          <w:vertAlign w:val="superscript"/>
        </w:rPr>
        <w:t>12</w:t>
      </w:r>
      <w:r>
        <w:rPr>
          <w:rFonts w:ascii="Cambria" w:hAnsi="Cambria"/>
          <w:color w:val="000000" w:themeColor="text1"/>
          <w:sz w:val="24"/>
          <w:szCs w:val="24"/>
        </w:rPr>
        <w:t xml:space="preserve">As you enter the house, greet it. </w:t>
      </w:r>
      <w:r>
        <w:rPr>
          <w:rFonts w:ascii="Cambria" w:hAnsi="Cambria"/>
          <w:color w:val="000000" w:themeColor="text1"/>
          <w:sz w:val="24"/>
          <w:szCs w:val="24"/>
          <w:vertAlign w:val="superscript"/>
        </w:rPr>
        <w:t>13</w:t>
      </w:r>
      <w:r>
        <w:rPr>
          <w:rFonts w:ascii="Cambria" w:hAnsi="Cambria"/>
          <w:color w:val="000000" w:themeColor="text1"/>
          <w:sz w:val="24"/>
          <w:szCs w:val="24"/>
        </w:rPr>
        <w:t xml:space="preserve">If the house is worthy, let your peace come upon it; but if it is not worthy, let your peace return to you. </w:t>
      </w:r>
      <w:r>
        <w:rPr>
          <w:rFonts w:ascii="Cambria" w:hAnsi="Cambria"/>
          <w:color w:val="000000" w:themeColor="text1"/>
          <w:sz w:val="24"/>
          <w:szCs w:val="24"/>
          <w:vertAlign w:val="superscript"/>
        </w:rPr>
        <w:t>14</w:t>
      </w:r>
      <w:r>
        <w:rPr>
          <w:rFonts w:ascii="Cambria" w:hAnsi="Cambria"/>
          <w:color w:val="000000" w:themeColor="text1"/>
          <w:sz w:val="24"/>
          <w:szCs w:val="24"/>
        </w:rPr>
        <w:t>If anyone will not welcome you or listen to your words, shake off the dust from your feet as you leave that house or town.</w:t>
      </w:r>
    </w:p>
    <w:p w:rsidR="00897BF0" w:rsidRDefault="00897BF0">
      <w:pPr>
        <w:rPr>
          <w:rFonts w:ascii="Cambria" w:eastAsia="Cambria" w:hAnsi="Cambria" w:cs="Cambria"/>
          <w:sz w:val="24"/>
          <w:szCs w:val="24"/>
        </w:rPr>
      </w:pPr>
    </w:p>
    <w:p w:rsidR="00897BF0" w:rsidRDefault="00000000">
      <w:pPr>
        <w:rPr>
          <w:rFonts w:ascii="Cambria" w:eastAsia="Cambria" w:hAnsi="Cambria" w:cs="Cambria"/>
          <w:b/>
          <w:sz w:val="24"/>
          <w:szCs w:val="24"/>
        </w:rPr>
      </w:pPr>
      <w:r>
        <w:rPr>
          <w:rFonts w:ascii="Cambria" w:eastAsia="Cambria" w:hAnsi="Cambria" w:cs="Cambria"/>
          <w:b/>
          <w:sz w:val="24"/>
          <w:szCs w:val="24"/>
        </w:rPr>
        <w:t>SERMON</w:t>
      </w:r>
    </w:p>
    <w:p w:rsidR="00897BF0"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897BF0"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*HYMN: #</w:t>
      </w:r>
      <w:r>
        <w:rPr>
          <w:rFonts w:ascii="Cambria" w:eastAsia="Cambria" w:hAnsi="Cambria" w:cs="Cambria"/>
          <w:sz w:val="24"/>
          <w:szCs w:val="24"/>
        </w:rPr>
        <w:t>290</w:t>
      </w:r>
      <w:r>
        <w:rPr>
          <w:rFonts w:ascii="Cambria" w:eastAsia="Cambria" w:hAnsi="Cambria" w:cs="Cambria"/>
          <w:i/>
          <w:sz w:val="24"/>
          <w:szCs w:val="24"/>
        </w:rPr>
        <w:t xml:space="preserve"> “Spirit of God Descend Upon My Heart”</w:t>
      </w:r>
    </w:p>
    <w:p w:rsidR="00897BF0" w:rsidRDefault="00897BF0">
      <w:pPr>
        <w:widowControl w:val="0"/>
        <w:shd w:val="clear" w:color="auto" w:fill="FFFFFF"/>
        <w:spacing w:line="240" w:lineRule="auto"/>
        <w:rPr>
          <w:rFonts w:ascii="Cambria" w:eastAsia="Cambria" w:hAnsi="Cambria" w:cs="Cambria"/>
          <w:sz w:val="24"/>
          <w:szCs w:val="24"/>
        </w:rPr>
      </w:pPr>
    </w:p>
    <w:p w:rsidR="00897BF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897BF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897BF0" w:rsidRDefault="00897BF0">
      <w:pPr>
        <w:widowControl w:val="0"/>
        <w:shd w:val="clear" w:color="auto" w:fill="FFFFFF"/>
        <w:spacing w:line="240" w:lineRule="auto"/>
        <w:rPr>
          <w:rFonts w:ascii="Cambria" w:eastAsia="Cambria" w:hAnsi="Cambria" w:cs="Cambria"/>
          <w:b/>
          <w:sz w:val="24"/>
          <w:szCs w:val="24"/>
        </w:rPr>
      </w:pPr>
    </w:p>
    <w:p w:rsidR="00897BF0"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4">
        <w:r>
          <w:rPr>
            <w:rFonts w:ascii="Cambria" w:eastAsia="Cambria" w:hAnsi="Cambria" w:cs="Cambria"/>
            <w:color w:val="1155CC"/>
            <w:sz w:val="24"/>
            <w:szCs w:val="24"/>
            <w:u w:val="single"/>
          </w:rPr>
          <w:t>supporting our ministries!</w:t>
        </w:r>
      </w:hyperlink>
    </w:p>
    <w:p w:rsidR="00897BF0"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770651" cy="77065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70651" cy="770651"/>
                    </a:xfrm>
                    <a:prstGeom prst="rect">
                      <a:avLst/>
                    </a:prstGeom>
                    <a:ln/>
                  </pic:spPr>
                </pic:pic>
              </a:graphicData>
            </a:graphic>
          </wp:inline>
        </w:drawing>
      </w:r>
      <w:r>
        <w:rPr>
          <w:rFonts w:ascii="Cambria" w:eastAsia="Cambria" w:hAnsi="Cambria" w:cs="Cambria"/>
          <w:sz w:val="24"/>
          <w:szCs w:val="24"/>
        </w:rPr>
        <w:t xml:space="preserve">                     </w:t>
      </w:r>
    </w:p>
    <w:p w:rsidR="00171E72" w:rsidRDefault="00171E72">
      <w:pPr>
        <w:widowControl w:val="0"/>
        <w:shd w:val="clear" w:color="auto" w:fill="FFFFFF"/>
        <w:spacing w:line="240" w:lineRule="auto"/>
        <w:rPr>
          <w:rFonts w:ascii="Cambria" w:eastAsia="Cambria" w:hAnsi="Cambria" w:cs="Cambria"/>
          <w:sz w:val="24"/>
          <w:szCs w:val="24"/>
        </w:rPr>
      </w:pPr>
    </w:p>
    <w:p w:rsidR="00171E72" w:rsidRDefault="00171E72">
      <w:pPr>
        <w:widowControl w:val="0"/>
        <w:shd w:val="clear" w:color="auto" w:fill="FFFFFF"/>
        <w:spacing w:line="240" w:lineRule="auto"/>
        <w:rPr>
          <w:rFonts w:ascii="Cambria" w:eastAsia="Cambria" w:hAnsi="Cambria" w:cs="Cambria"/>
          <w:sz w:val="24"/>
          <w:szCs w:val="24"/>
        </w:rPr>
      </w:pPr>
    </w:p>
    <w:p w:rsidR="00897BF0" w:rsidRDefault="00897BF0">
      <w:pPr>
        <w:widowControl w:val="0"/>
        <w:shd w:val="clear" w:color="auto" w:fill="FFFFFF"/>
        <w:spacing w:line="240" w:lineRule="auto"/>
        <w:rPr>
          <w:rFonts w:ascii="Cambria" w:eastAsia="Cambria" w:hAnsi="Cambria" w:cs="Cambria"/>
          <w:sz w:val="24"/>
          <w:szCs w:val="24"/>
        </w:rPr>
      </w:pPr>
    </w:p>
    <w:p w:rsidR="00897BF0" w:rsidRDefault="00897BF0">
      <w:pPr>
        <w:widowControl w:val="0"/>
        <w:shd w:val="clear" w:color="auto" w:fill="FFFFFF"/>
        <w:spacing w:line="240" w:lineRule="auto"/>
        <w:rPr>
          <w:rFonts w:ascii="Cambria" w:eastAsia="Cambria" w:hAnsi="Cambria" w:cs="Cambria"/>
          <w:sz w:val="24"/>
          <w:szCs w:val="24"/>
        </w:rPr>
      </w:pPr>
    </w:p>
    <w:p w:rsidR="00897BF0" w:rsidRDefault="00897BF0">
      <w:pPr>
        <w:widowControl w:val="0"/>
        <w:shd w:val="clear" w:color="auto" w:fill="FFFFFF"/>
        <w:spacing w:line="240" w:lineRule="auto"/>
        <w:rPr>
          <w:rFonts w:ascii="Cambria" w:eastAsia="Cambria" w:hAnsi="Cambria" w:cs="Cambria"/>
          <w:sz w:val="24"/>
          <w:szCs w:val="24"/>
        </w:rPr>
      </w:pPr>
    </w:p>
    <w:p w:rsidR="00897BF0" w:rsidRDefault="00000000">
      <w:pPr>
        <w:widowControl w:val="0"/>
        <w:shd w:val="clear" w:color="auto" w:fill="FFFFFF"/>
        <w:spacing w:line="240" w:lineRule="auto"/>
        <w:jc w:val="center"/>
        <w:rPr>
          <w:rFonts w:ascii="Cambria" w:eastAsia="Cambria" w:hAnsi="Cambria" w:cs="Cambria"/>
          <w:b/>
          <w:sz w:val="24"/>
          <w:szCs w:val="24"/>
        </w:rPr>
      </w:pPr>
      <w:r>
        <w:rPr>
          <w:rFonts w:ascii="Cambria" w:eastAsia="Cambria" w:hAnsi="Cambria" w:cs="Cambria"/>
          <w:b/>
          <w:sz w:val="24"/>
          <w:szCs w:val="24"/>
          <w:u w:val="single"/>
        </w:rPr>
        <w:lastRenderedPageBreak/>
        <w:t>SENT TO SERVE</w:t>
      </w:r>
    </w:p>
    <w:p w:rsidR="00897BF0" w:rsidRDefault="00897BF0">
      <w:pPr>
        <w:widowControl w:val="0"/>
        <w:shd w:val="clear" w:color="auto" w:fill="FFFFFF"/>
        <w:spacing w:line="240" w:lineRule="auto"/>
        <w:rPr>
          <w:rFonts w:ascii="Cambria" w:eastAsia="Cambria" w:hAnsi="Cambria" w:cs="Cambria"/>
          <w:b/>
          <w:sz w:val="24"/>
          <w:szCs w:val="24"/>
        </w:rPr>
      </w:pPr>
    </w:p>
    <w:p w:rsidR="00897BF0"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i/>
          <w:sz w:val="24"/>
          <w:szCs w:val="24"/>
        </w:rPr>
        <w:t xml:space="preserve"> </w:t>
      </w:r>
      <w:r>
        <w:rPr>
          <w:rFonts w:ascii="Cambria" w:eastAsia="Cambria" w:hAnsi="Cambria" w:cs="Cambria"/>
          <w:sz w:val="24"/>
          <w:szCs w:val="24"/>
        </w:rPr>
        <w:t xml:space="preserve">#473 </w:t>
      </w:r>
      <w:r>
        <w:rPr>
          <w:rFonts w:ascii="Cambria" w:eastAsia="Cambria" w:hAnsi="Cambria" w:cs="Cambria"/>
          <w:i/>
          <w:sz w:val="24"/>
          <w:szCs w:val="24"/>
        </w:rPr>
        <w:t>“Blessed Assurance”</w:t>
      </w:r>
    </w:p>
    <w:p w:rsidR="00897BF0" w:rsidRDefault="00897BF0">
      <w:pPr>
        <w:widowControl w:val="0"/>
        <w:shd w:val="clear" w:color="auto" w:fill="FFFFFF"/>
        <w:spacing w:line="240" w:lineRule="auto"/>
        <w:rPr>
          <w:rFonts w:ascii="Cambria" w:eastAsia="Cambria" w:hAnsi="Cambria" w:cs="Cambria"/>
          <w:i/>
          <w:sz w:val="24"/>
          <w:szCs w:val="24"/>
        </w:rPr>
      </w:pPr>
    </w:p>
    <w:p w:rsidR="00897BF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897BF0" w:rsidRDefault="00897BF0">
      <w:pPr>
        <w:widowControl w:val="0"/>
        <w:shd w:val="clear" w:color="auto" w:fill="FFFFFF"/>
        <w:spacing w:line="240" w:lineRule="auto"/>
        <w:rPr>
          <w:rFonts w:ascii="Cambria" w:eastAsia="Cambria" w:hAnsi="Cambria" w:cs="Cambria"/>
          <w:b/>
          <w:sz w:val="24"/>
          <w:szCs w:val="24"/>
        </w:rPr>
      </w:pPr>
    </w:p>
    <w:p w:rsidR="00897BF0"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897BF0" w:rsidRDefault="00000000">
      <w:pPr>
        <w:widowControl w:val="0"/>
        <w:shd w:val="clear" w:color="auto" w:fill="FFFFFF"/>
        <w:spacing w:line="240" w:lineRule="auto"/>
        <w:jc w:val="center"/>
        <w:rPr>
          <w:i/>
          <w:sz w:val="16"/>
          <w:szCs w:val="16"/>
        </w:rPr>
      </w:pPr>
      <w:r>
        <w:rPr>
          <w:rFonts w:ascii="Cambria" w:eastAsia="Cambria" w:hAnsi="Cambria" w:cs="Cambria"/>
          <w:b/>
          <w:noProof/>
          <w:sz w:val="24"/>
          <w:szCs w:val="24"/>
        </w:rPr>
        <w:drawing>
          <wp:inline distT="114300" distB="114300" distL="114300" distR="114300">
            <wp:extent cx="2052638" cy="52871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052638" cy="528710"/>
                    </a:xfrm>
                    <a:prstGeom prst="rect">
                      <a:avLst/>
                    </a:prstGeom>
                    <a:ln/>
                  </pic:spPr>
                </pic:pic>
              </a:graphicData>
            </a:graphic>
          </wp:inline>
        </w:drawing>
      </w:r>
    </w:p>
    <w:p w:rsidR="00897BF0" w:rsidRDefault="00000000">
      <w:pPr>
        <w:jc w:val="center"/>
        <w:rPr>
          <w:i/>
          <w:sz w:val="16"/>
          <w:szCs w:val="16"/>
        </w:rPr>
      </w:pPr>
      <w:r>
        <w:rPr>
          <w:i/>
          <w:sz w:val="16"/>
          <w:szCs w:val="16"/>
        </w:rPr>
        <w:t xml:space="preserve">To add to our prayer list please email Pastor Tim with a brief description of your prayer.  </w:t>
      </w:r>
    </w:p>
    <w:p w:rsidR="00897BF0" w:rsidRDefault="00000000">
      <w:pPr>
        <w:jc w:val="center"/>
        <w:rPr>
          <w:i/>
          <w:sz w:val="16"/>
          <w:szCs w:val="16"/>
        </w:rPr>
      </w:pPr>
      <w:r>
        <w:rPr>
          <w:i/>
          <w:sz w:val="16"/>
          <w:szCs w:val="16"/>
        </w:rPr>
        <w:t xml:space="preserve">Please indicate if you would like the prayer to be listed on an ongoing basis.  tim.hare@trumbullcc.org. </w:t>
      </w:r>
    </w:p>
    <w:p w:rsidR="00897BF0" w:rsidRDefault="00000000">
      <w:pPr>
        <w:jc w:val="center"/>
        <w:rPr>
          <w:i/>
          <w:sz w:val="16"/>
          <w:szCs w:val="16"/>
        </w:rPr>
      </w:pPr>
      <w:r>
        <w:rPr>
          <w:i/>
          <w:sz w:val="16"/>
          <w:szCs w:val="16"/>
        </w:rPr>
        <w:t xml:space="preserve"> </w:t>
      </w:r>
    </w:p>
    <w:p w:rsidR="00897BF0"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897BF0" w:rsidRDefault="00000000">
      <w:pPr>
        <w:rPr>
          <w:rFonts w:ascii="Cambria" w:eastAsia="Cambria" w:hAnsi="Cambria" w:cs="Cambria"/>
          <w:sz w:val="24"/>
          <w:szCs w:val="24"/>
        </w:rPr>
      </w:pPr>
      <w:r>
        <w:rPr>
          <w:rFonts w:ascii="Cambria" w:eastAsia="Cambria" w:hAnsi="Cambria" w:cs="Cambria"/>
          <w:sz w:val="24"/>
          <w:szCs w:val="24"/>
        </w:rPr>
        <w:t>~Rev. Fred Jackson, Tim’s friend, experiencing health concerns</w:t>
      </w:r>
    </w:p>
    <w:p w:rsidR="00897BF0"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897BF0"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ynhh.org/organdonation or 866-925-3897.</w:t>
      </w:r>
    </w:p>
    <w:p w:rsidR="00897BF0" w:rsidRDefault="00000000">
      <w:pPr>
        <w:rPr>
          <w:rFonts w:ascii="Cambria" w:eastAsia="Cambria" w:hAnsi="Cambria" w:cs="Cambria"/>
          <w:sz w:val="24"/>
          <w:szCs w:val="24"/>
        </w:rPr>
      </w:pPr>
      <w:r>
        <w:rPr>
          <w:rFonts w:ascii="Cambria" w:eastAsia="Cambria" w:hAnsi="Cambria" w:cs="Cambria"/>
          <w:sz w:val="24"/>
          <w:szCs w:val="24"/>
        </w:rPr>
        <w:t>~Herb Gratrix, continued healing</w:t>
      </w:r>
    </w:p>
    <w:p w:rsidR="00897BF0" w:rsidRDefault="00000000">
      <w:pPr>
        <w:rPr>
          <w:rFonts w:ascii="Cambria" w:eastAsia="Cambria" w:hAnsi="Cambria" w:cs="Cambria"/>
          <w:sz w:val="24"/>
          <w:szCs w:val="24"/>
        </w:rPr>
      </w:pPr>
      <w:r>
        <w:rPr>
          <w:rFonts w:ascii="Cambria" w:eastAsia="Cambria" w:hAnsi="Cambria" w:cs="Cambria"/>
          <w:sz w:val="24"/>
          <w:szCs w:val="24"/>
        </w:rPr>
        <w:t>~Muirgheal Coffin, prayers for continued good health as she struggles with Epilepsy</w:t>
      </w:r>
    </w:p>
    <w:p w:rsidR="00897BF0" w:rsidRDefault="00000000">
      <w:pPr>
        <w:rPr>
          <w:rFonts w:ascii="Cambria" w:eastAsia="Cambria" w:hAnsi="Cambria" w:cs="Cambria"/>
          <w:sz w:val="24"/>
          <w:szCs w:val="24"/>
        </w:rPr>
      </w:pPr>
      <w:r>
        <w:rPr>
          <w:rFonts w:ascii="Cambria" w:eastAsia="Cambria" w:hAnsi="Cambria" w:cs="Cambria"/>
          <w:sz w:val="24"/>
          <w:szCs w:val="24"/>
        </w:rPr>
        <w:t>~Ilana Ofgang, health concerns</w:t>
      </w:r>
    </w:p>
    <w:p w:rsidR="00897BF0" w:rsidRDefault="00000000">
      <w:pPr>
        <w:rPr>
          <w:rFonts w:ascii="Cambria" w:eastAsia="Cambria" w:hAnsi="Cambria" w:cs="Cambria"/>
          <w:sz w:val="24"/>
          <w:szCs w:val="24"/>
        </w:rPr>
      </w:pPr>
      <w:r>
        <w:rPr>
          <w:rFonts w:ascii="Cambria" w:eastAsia="Cambria" w:hAnsi="Cambria" w:cs="Cambria"/>
          <w:sz w:val="24"/>
          <w:szCs w:val="24"/>
        </w:rPr>
        <w:t>~Rose Heiser, Angela Hare’s mother, struggling with health concerns</w:t>
      </w:r>
    </w:p>
    <w:p w:rsidR="00897BF0" w:rsidRDefault="00000000">
      <w:pPr>
        <w:rPr>
          <w:rFonts w:ascii="Cambria" w:eastAsia="Cambria" w:hAnsi="Cambria" w:cs="Cambria"/>
          <w:sz w:val="24"/>
          <w:szCs w:val="24"/>
        </w:rPr>
      </w:pPr>
      <w:r>
        <w:rPr>
          <w:rFonts w:ascii="Cambria" w:eastAsia="Cambria" w:hAnsi="Cambria" w:cs="Cambria"/>
          <w:sz w:val="24"/>
          <w:szCs w:val="24"/>
        </w:rPr>
        <w:t>~Amy Ronge and her family mourning the loss of Amy’s brother, David</w:t>
      </w:r>
    </w:p>
    <w:p w:rsidR="00897BF0" w:rsidRDefault="00000000">
      <w:pPr>
        <w:rPr>
          <w:rFonts w:ascii="Cambria" w:eastAsia="Cambria" w:hAnsi="Cambria" w:cs="Cambria"/>
          <w:sz w:val="24"/>
          <w:szCs w:val="24"/>
        </w:rPr>
      </w:pPr>
      <w:r>
        <w:rPr>
          <w:rFonts w:ascii="Cambria" w:eastAsia="Cambria" w:hAnsi="Cambria" w:cs="Cambria"/>
          <w:sz w:val="24"/>
          <w:szCs w:val="24"/>
        </w:rPr>
        <w:t>~Keisa McPartland, recovering from surgery in treatment of her cancer</w:t>
      </w:r>
    </w:p>
    <w:p w:rsidR="00897BF0" w:rsidRDefault="00000000">
      <w:pPr>
        <w:rPr>
          <w:rFonts w:ascii="Cambria" w:eastAsia="Cambria" w:hAnsi="Cambria" w:cs="Cambria"/>
          <w:sz w:val="24"/>
          <w:szCs w:val="24"/>
        </w:rPr>
      </w:pPr>
      <w:r>
        <w:rPr>
          <w:rFonts w:ascii="Cambria" w:eastAsia="Cambria" w:hAnsi="Cambria" w:cs="Cambria"/>
          <w:sz w:val="24"/>
          <w:szCs w:val="24"/>
        </w:rPr>
        <w:t>~Mike Rovello and family, grieving the recent loss of Mike’s mother</w:t>
      </w:r>
    </w:p>
    <w:p w:rsidR="00897BF0" w:rsidRDefault="00000000">
      <w:pPr>
        <w:rPr>
          <w:rFonts w:ascii="Cambria" w:eastAsia="Cambria" w:hAnsi="Cambria" w:cs="Cambria"/>
          <w:sz w:val="24"/>
          <w:szCs w:val="24"/>
        </w:rPr>
      </w:pPr>
      <w:r>
        <w:rPr>
          <w:rFonts w:ascii="Cambria" w:eastAsia="Cambria" w:hAnsi="Cambria" w:cs="Cambria"/>
          <w:sz w:val="24"/>
          <w:szCs w:val="24"/>
        </w:rPr>
        <w:t>~Michelle Consolati, recovering from hip surgery</w:t>
      </w:r>
    </w:p>
    <w:p w:rsidR="00897BF0" w:rsidRDefault="00897BF0">
      <w:pPr>
        <w:rPr>
          <w:rFonts w:ascii="Cambria" w:eastAsia="Cambria" w:hAnsi="Cambria" w:cs="Cambria"/>
          <w:sz w:val="24"/>
          <w:szCs w:val="24"/>
        </w:rPr>
      </w:pPr>
    </w:p>
    <w:p w:rsidR="00897BF0" w:rsidRDefault="00000000">
      <w:pPr>
        <w:widowControl w:val="0"/>
        <w:shd w:val="clear" w:color="auto" w:fill="FFFFFF"/>
        <w:spacing w:before="240" w:after="240"/>
        <w:rPr>
          <w:rFonts w:ascii="Cambria" w:eastAsia="Cambria" w:hAnsi="Cambria" w:cs="Cambria"/>
          <w:b/>
          <w:sz w:val="24"/>
          <w:szCs w:val="24"/>
        </w:rPr>
      </w:pPr>
      <w:r>
        <w:rPr>
          <w:rFonts w:ascii="Cambria" w:eastAsia="Cambria" w:hAnsi="Cambria" w:cs="Cambria"/>
          <w:b/>
          <w:sz w:val="24"/>
          <w:szCs w:val="24"/>
        </w:rPr>
        <w:t xml:space="preserve">   </w:t>
      </w:r>
      <w:r>
        <w:rPr>
          <w:noProof/>
        </w:rPr>
        <w:drawing>
          <wp:anchor distT="114300" distB="114300" distL="114300" distR="114300" simplePos="0" relativeHeight="251658240" behindDoc="0" locked="0" layoutInCell="1" hidden="0" allowOverlap="1">
            <wp:simplePos x="0" y="0"/>
            <wp:positionH relativeFrom="column">
              <wp:posOffset>-108560</wp:posOffset>
            </wp:positionH>
            <wp:positionV relativeFrom="paragraph">
              <wp:posOffset>147638</wp:posOffset>
            </wp:positionV>
            <wp:extent cx="1613511" cy="862013"/>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613511" cy="862013"/>
                    </a:xfrm>
                    <a:prstGeom prst="rect">
                      <a:avLst/>
                    </a:prstGeom>
                    <a:ln/>
                  </pic:spPr>
                </pic:pic>
              </a:graphicData>
            </a:graphic>
          </wp:anchor>
        </w:drawing>
      </w:r>
    </w:p>
    <w:p w:rsidR="00897BF0" w:rsidRDefault="00000000">
      <w:pPr>
        <w:rPr>
          <w:rFonts w:ascii="Cambria" w:eastAsia="Cambria" w:hAnsi="Cambria" w:cs="Cambria"/>
          <w:b/>
          <w:sz w:val="24"/>
          <w:szCs w:val="24"/>
          <w:u w:val="single"/>
        </w:rPr>
      </w:pPr>
      <w:r>
        <w:rPr>
          <w:rFonts w:ascii="Cambria" w:eastAsia="Cambria" w:hAnsi="Cambria" w:cs="Cambria"/>
          <w:b/>
          <w:noProof/>
          <w:sz w:val="24"/>
          <w:szCs w:val="24"/>
        </w:rPr>
        <w:drawing>
          <wp:inline distT="114300" distB="114300" distL="114300" distR="114300">
            <wp:extent cx="200025"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 xml:space="preserve">Thank you to our guest organist, Juliann Janowski, for sharing her time and talents with us this morning. </w:t>
      </w:r>
    </w:p>
    <w:p w:rsidR="00897BF0" w:rsidRDefault="00897BF0">
      <w:pPr>
        <w:rPr>
          <w:rFonts w:ascii="Cambria" w:eastAsia="Cambria" w:hAnsi="Cambria" w:cs="Cambria"/>
          <w:b/>
          <w:sz w:val="24"/>
          <w:szCs w:val="24"/>
          <w:u w:val="single"/>
        </w:rPr>
      </w:pPr>
    </w:p>
    <w:p w:rsidR="00897BF0" w:rsidRDefault="00000000">
      <w:pPr>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extent cx="200025" cy="1905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SUNDAY SCHOOL</w:t>
      </w:r>
      <w:r>
        <w:rPr>
          <w:rFonts w:ascii="Cambria" w:eastAsia="Cambria" w:hAnsi="Cambria" w:cs="Cambria"/>
          <w:b/>
          <w:sz w:val="24"/>
          <w:szCs w:val="24"/>
        </w:rPr>
        <w:t>: Many thanks to Angela, Lucy, and all who made Sunday school such a success for 2022-2023.  It’s been a joy to have a great group of Sunday school children meeting each week.  Our program will take a break through the summer, but children are always welcome to join us for worship.  Clipboards with crayons and activity sheets are available in the back of the sanctuary.  Happy summer!</w:t>
      </w:r>
    </w:p>
    <w:p w:rsidR="00897BF0" w:rsidRDefault="00000000">
      <w:pPr>
        <w:widowControl w:val="0"/>
        <w:shd w:val="clear" w:color="auto" w:fill="FFFFFF"/>
        <w:spacing w:before="240" w:after="240"/>
        <w:jc w:val="center"/>
      </w:pPr>
      <w:r>
        <w:rPr>
          <w:rFonts w:ascii="Cambria" w:eastAsia="Cambria" w:hAnsi="Cambria" w:cs="Cambria"/>
          <w:b/>
          <w:color w:val="222222"/>
          <w:u w:val="single"/>
        </w:rPr>
        <w:t xml:space="preserve">OFFICE HOURS: </w:t>
      </w:r>
      <w:r>
        <w:rPr>
          <w:rFonts w:ascii="Cambria" w:eastAsia="Cambria" w:hAnsi="Cambria" w:cs="Cambria"/>
          <w:b/>
        </w:rPr>
        <w:t xml:space="preserve">Please feel free to reach out to Lisa – Mondays, Tuesdays &amp; Thursdays from 9am-12pm at 203-268-2433 or at </w:t>
      </w:r>
      <w:hyperlink r:id="rId9">
        <w:r>
          <w:rPr>
            <w:rFonts w:ascii="Cambria" w:eastAsia="Cambria" w:hAnsi="Cambria" w:cs="Cambria"/>
            <w:b/>
            <w:color w:val="1155CC"/>
            <w:u w:val="single"/>
          </w:rPr>
          <w:t>office@trumbullcc.org</w:t>
        </w:r>
      </w:hyperlink>
      <w:r>
        <w:rPr>
          <w:rFonts w:ascii="Cambria" w:eastAsia="Cambria" w:hAnsi="Cambria" w:cs="Cambria"/>
          <w:b/>
          <w:color w:val="1155CC"/>
        </w:rPr>
        <w:t xml:space="preserve">.  </w:t>
      </w:r>
      <w:r>
        <w:rPr>
          <w:rFonts w:ascii="Cambria" w:eastAsia="Cambria" w:hAnsi="Cambria" w:cs="Cambria"/>
          <w:b/>
        </w:rPr>
        <w:t xml:space="preserve">Pastor Tim is generally in the office Mondays-Thursdays from 9am-noon.  He’s off on Fridays.  Please email him at </w:t>
      </w:r>
      <w:hyperlink r:id="rId10">
        <w:r>
          <w:rPr>
            <w:rFonts w:ascii="Cambria" w:eastAsia="Cambria" w:hAnsi="Cambria" w:cs="Cambria"/>
            <w:b/>
            <w:color w:val="1155CC"/>
            <w:u w:val="single"/>
          </w:rPr>
          <w:t>tim.hare@trumbullcc.org</w:t>
        </w:r>
      </w:hyperlink>
      <w:r>
        <w:rPr>
          <w:rFonts w:ascii="Cambria" w:eastAsia="Cambria" w:hAnsi="Cambria" w:cs="Cambria"/>
          <w:b/>
        </w:rPr>
        <w:t xml:space="preserve">.  </w:t>
      </w:r>
    </w:p>
    <w:sectPr w:rsidR="00897BF0" w:rsidSect="00171E72">
      <w:pgSz w:w="12240" w:h="15840"/>
      <w:pgMar w:top="1440" w:right="1440"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F0"/>
    <w:rsid w:val="00171E72"/>
    <w:rsid w:val="003A40DD"/>
    <w:rsid w:val="0089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8AE44-BC2B-410B-848C-BC8E2793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3A40DD"/>
    <w:pPr>
      <w:spacing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2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im.hare@trumbullcc.org" TargetMode="External"/><Relationship Id="rId4" Type="http://schemas.openxmlformats.org/officeDocument/2006/relationships/hyperlink" Target="https://trumbullcongregationalchurch.breezechms.com/give/online" TargetMode="External"/><Relationship Id="rId9" Type="http://schemas.openxmlformats.org/officeDocument/2006/relationships/hyperlink" Target="mailto:office@trumbull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cp:lastPrinted>2023-06-13T16:38:00Z</cp:lastPrinted>
  <dcterms:created xsi:type="dcterms:W3CDTF">2023-06-13T16:39:00Z</dcterms:created>
  <dcterms:modified xsi:type="dcterms:W3CDTF">2023-06-15T13:26:00Z</dcterms:modified>
</cp:coreProperties>
</file>