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F3F91" w:rsidRDefault="00AF3F91" w:rsidP="00AF3F91">
      <w:pPr>
        <w:pStyle w:val="NormalWeb"/>
        <w:spacing w:before="0" w:beforeAutospacing="0" w:after="0" w:afterAutospacing="0"/>
        <w:jc w:val="center"/>
      </w:pPr>
      <w:r>
        <w:rPr>
          <w:rFonts w:ascii="Cambria" w:hAnsi="Cambria"/>
          <w:b/>
          <w:bCs/>
          <w:color w:val="000000"/>
          <w:u w:val="single"/>
        </w:rPr>
        <w:t>GATHERED FOR WORSHIP</w:t>
      </w:r>
    </w:p>
    <w:p w:rsidR="00AF3F91" w:rsidRDefault="00AF3F91" w:rsidP="00AF3F91">
      <w:pPr>
        <w:rPr>
          <w:rFonts w:ascii="Arial" w:hAnsi="Arial" w:cs="Arial"/>
          <w:color w:val="222222"/>
          <w:sz w:val="24"/>
          <w:szCs w:val="24"/>
          <w:shd w:val="clear" w:color="auto" w:fill="FFFFFF"/>
        </w:rPr>
      </w:pPr>
    </w:p>
    <w:p w:rsidR="00AF3F91" w:rsidRPr="00B87209" w:rsidRDefault="00AF3F91" w:rsidP="00AF3F91">
      <w:pPr>
        <w:rPr>
          <w:rFonts w:ascii="Cambria" w:hAnsi="Cambria"/>
          <w:b/>
          <w:bCs/>
          <w:sz w:val="24"/>
          <w:szCs w:val="24"/>
        </w:rPr>
      </w:pPr>
      <w:r w:rsidRPr="00B87209">
        <w:rPr>
          <w:rFonts w:ascii="Cambria" w:hAnsi="Cambria" w:cs="Arial"/>
          <w:b/>
          <w:bCs/>
          <w:color w:val="222222"/>
          <w:sz w:val="24"/>
          <w:szCs w:val="24"/>
          <w:shd w:val="clear" w:color="auto" w:fill="FFFFFF"/>
        </w:rPr>
        <w:t>PRELUDE, OPENING PRAYER, WELCOME, ANNOUNCEMENTS</w:t>
      </w:r>
    </w:p>
    <w:p w:rsidR="00AF3F91" w:rsidRPr="00B87209" w:rsidRDefault="00AF3F91" w:rsidP="00AF3F91">
      <w:pPr>
        <w:shd w:val="clear" w:color="auto" w:fill="FFFFFF"/>
        <w:rPr>
          <w:rFonts w:ascii="Cambria" w:hAnsi="Cambria" w:cs="Arial"/>
          <w:b/>
          <w:bCs/>
          <w:i/>
          <w:iCs/>
          <w:color w:val="222222"/>
          <w:sz w:val="24"/>
          <w:szCs w:val="24"/>
        </w:rPr>
      </w:pPr>
      <w:r w:rsidRPr="00B87209">
        <w:rPr>
          <w:rFonts w:ascii="Cambria" w:hAnsi="Cambria" w:cs="Arial"/>
          <w:b/>
          <w:bCs/>
          <w:color w:val="222222"/>
          <w:sz w:val="24"/>
          <w:szCs w:val="24"/>
        </w:rPr>
        <w:t xml:space="preserve">OPENING HYMN </w:t>
      </w:r>
      <w:r w:rsidRPr="00B87209">
        <w:rPr>
          <w:rFonts w:ascii="Cambria" w:hAnsi="Cambria" w:cs="Arial"/>
          <w:color w:val="222222"/>
          <w:sz w:val="24"/>
          <w:szCs w:val="24"/>
        </w:rPr>
        <w:t xml:space="preserve">#230 </w:t>
      </w:r>
      <w:r w:rsidRPr="00B87209">
        <w:rPr>
          <w:rFonts w:ascii="Cambria" w:hAnsi="Cambria" w:cs="Arial"/>
          <w:i/>
          <w:iCs/>
          <w:color w:val="222222"/>
          <w:sz w:val="24"/>
          <w:szCs w:val="24"/>
        </w:rPr>
        <w:t>"Come, You Faithful, Raise the Strain"</w:t>
      </w:r>
    </w:p>
    <w:p w:rsidR="00AF3F91" w:rsidRPr="00B87209" w:rsidRDefault="00AF3F91" w:rsidP="00AF3F91">
      <w:pPr>
        <w:shd w:val="clear" w:color="auto" w:fill="FFFFFF"/>
        <w:rPr>
          <w:rFonts w:ascii="Cambria" w:hAnsi="Cambria" w:cs="Arial"/>
          <w:b/>
          <w:bCs/>
          <w:color w:val="222222"/>
          <w:sz w:val="24"/>
          <w:szCs w:val="24"/>
        </w:rPr>
      </w:pPr>
    </w:p>
    <w:p w:rsidR="00AF3F91" w:rsidRDefault="00AF3F91" w:rsidP="00AF3F91">
      <w:pPr>
        <w:shd w:val="clear" w:color="auto" w:fill="FFFFFF"/>
        <w:rPr>
          <w:rFonts w:ascii="Cambria" w:hAnsi="Cambria" w:cs="Arial"/>
          <w:b/>
          <w:bCs/>
          <w:color w:val="222222"/>
          <w:sz w:val="24"/>
          <w:szCs w:val="24"/>
        </w:rPr>
      </w:pPr>
      <w:r w:rsidRPr="00B87209">
        <w:rPr>
          <w:rFonts w:ascii="Cambria" w:hAnsi="Cambria" w:cs="Arial"/>
          <w:b/>
          <w:bCs/>
          <w:color w:val="222222"/>
          <w:sz w:val="24"/>
          <w:szCs w:val="24"/>
        </w:rPr>
        <w:t>PRAYER OF CONFESSION (unison)</w:t>
      </w:r>
    </w:p>
    <w:p w:rsidR="00AF3F91" w:rsidRPr="00A97430" w:rsidRDefault="00AF3F91" w:rsidP="00AF3F91">
      <w:pPr>
        <w:shd w:val="clear" w:color="auto" w:fill="FFFFFF"/>
        <w:rPr>
          <w:rFonts w:ascii="Cambria" w:hAnsi="Cambria" w:cs="Arial"/>
          <w:b/>
          <w:bCs/>
          <w:color w:val="222222"/>
          <w:sz w:val="24"/>
          <w:szCs w:val="24"/>
        </w:rPr>
      </w:pPr>
      <w:r w:rsidRPr="00A97430">
        <w:rPr>
          <w:rFonts w:ascii="Cambria" w:hAnsi="Cambria" w:cs="Arial"/>
          <w:b/>
          <w:bCs/>
          <w:color w:val="222222"/>
          <w:sz w:val="24"/>
          <w:szCs w:val="24"/>
          <w:shd w:val="clear" w:color="auto" w:fill="FFFFFF"/>
        </w:rPr>
        <w:t xml:space="preserve">Gracious God, we confess our slowness </w:t>
      </w:r>
      <w:proofErr w:type="gramStart"/>
      <w:r w:rsidRPr="00A97430">
        <w:rPr>
          <w:rFonts w:ascii="Cambria" w:hAnsi="Cambria" w:cs="Arial"/>
          <w:b/>
          <w:bCs/>
          <w:color w:val="222222"/>
          <w:sz w:val="24"/>
          <w:szCs w:val="24"/>
          <w:shd w:val="clear" w:color="auto" w:fill="FFFFFF"/>
        </w:rPr>
        <w:t>to  embrace</w:t>
      </w:r>
      <w:proofErr w:type="gramEnd"/>
      <w:r w:rsidRPr="00A97430">
        <w:rPr>
          <w:rFonts w:ascii="Cambria" w:hAnsi="Cambria" w:cs="Arial"/>
          <w:b/>
          <w:bCs/>
          <w:color w:val="222222"/>
          <w:sz w:val="24"/>
          <w:szCs w:val="24"/>
          <w:shd w:val="clear" w:color="auto" w:fill="FFFFFF"/>
        </w:rPr>
        <w:t xml:space="preserve"> the new life you offer.  We continue in self-doubt rather than rejoicing in knowing you love us.  Refresh us and dissolve the fears that often paralyze us.  forgive us and show us how to share the new life you offer in Jesus Christ our Lord. Amen.</w:t>
      </w:r>
    </w:p>
    <w:p w:rsidR="00AF3F91" w:rsidRPr="00B87209" w:rsidRDefault="00AF3F91" w:rsidP="00AF3F91">
      <w:pPr>
        <w:shd w:val="clear" w:color="auto" w:fill="FFFFFF"/>
        <w:rPr>
          <w:rFonts w:ascii="Cambria" w:hAnsi="Cambria" w:cs="Arial"/>
          <w:b/>
          <w:bCs/>
          <w:color w:val="222222"/>
          <w:sz w:val="24"/>
          <w:szCs w:val="24"/>
        </w:rPr>
      </w:pPr>
    </w:p>
    <w:p w:rsidR="00AF3F91" w:rsidRPr="00B87209" w:rsidRDefault="00AF3F91" w:rsidP="00AF3F91">
      <w:pPr>
        <w:shd w:val="clear" w:color="auto" w:fill="FFFFFF"/>
        <w:rPr>
          <w:rFonts w:ascii="Cambria" w:hAnsi="Cambria" w:cs="Arial"/>
          <w:b/>
          <w:bCs/>
          <w:color w:val="222222"/>
          <w:sz w:val="24"/>
          <w:szCs w:val="24"/>
        </w:rPr>
      </w:pPr>
      <w:r w:rsidRPr="00B87209">
        <w:rPr>
          <w:rFonts w:ascii="Cambria" w:hAnsi="Cambria" w:cs="Arial"/>
          <w:b/>
          <w:bCs/>
          <w:color w:val="222222"/>
          <w:sz w:val="24"/>
          <w:szCs w:val="24"/>
        </w:rPr>
        <w:t>WORDS OF ASSURANCE AND PASSING THE PEACE</w:t>
      </w:r>
    </w:p>
    <w:p w:rsidR="00AF3F91" w:rsidRPr="00B87209" w:rsidRDefault="00AF3F91" w:rsidP="00AF3F91">
      <w:pPr>
        <w:shd w:val="clear" w:color="auto" w:fill="FFFFFF"/>
        <w:rPr>
          <w:rFonts w:ascii="Cambria" w:hAnsi="Cambria" w:cs="Arial"/>
          <w:b/>
          <w:bCs/>
          <w:color w:val="222222"/>
          <w:sz w:val="24"/>
          <w:szCs w:val="24"/>
        </w:rPr>
      </w:pPr>
    </w:p>
    <w:p w:rsidR="00AF3F91" w:rsidRPr="00B87209" w:rsidRDefault="00AF3F91" w:rsidP="00AF3F91">
      <w:pPr>
        <w:shd w:val="clear" w:color="auto" w:fill="FFFFFF"/>
        <w:rPr>
          <w:rFonts w:ascii="Cambria" w:hAnsi="Cambria" w:cs="Arial"/>
          <w:b/>
          <w:bCs/>
          <w:color w:val="222222"/>
          <w:sz w:val="24"/>
          <w:szCs w:val="24"/>
        </w:rPr>
      </w:pPr>
      <w:r w:rsidRPr="00B87209">
        <w:rPr>
          <w:rFonts w:ascii="Cambria" w:hAnsi="Cambria" w:cs="Arial"/>
          <w:b/>
          <w:bCs/>
          <w:color w:val="222222"/>
          <w:sz w:val="24"/>
          <w:szCs w:val="24"/>
        </w:rPr>
        <w:t>CHILDRENS TIME</w:t>
      </w:r>
    </w:p>
    <w:p w:rsidR="00AF3F91" w:rsidRPr="00B87209" w:rsidRDefault="00AF3F91" w:rsidP="00AF3F91">
      <w:pPr>
        <w:shd w:val="clear" w:color="auto" w:fill="FFFFFF"/>
        <w:rPr>
          <w:rFonts w:ascii="Cambria" w:hAnsi="Cambria" w:cs="Arial"/>
          <w:color w:val="222222"/>
          <w:sz w:val="24"/>
          <w:szCs w:val="24"/>
        </w:rPr>
      </w:pPr>
    </w:p>
    <w:p w:rsidR="00AF3F91" w:rsidRDefault="00AF3F91" w:rsidP="00AF3F91">
      <w:pPr>
        <w:shd w:val="clear" w:color="auto" w:fill="FFFFFF"/>
        <w:rPr>
          <w:rFonts w:ascii="Cambria" w:hAnsi="Cambria" w:cs="Arial"/>
          <w:color w:val="222222"/>
          <w:sz w:val="24"/>
          <w:szCs w:val="24"/>
        </w:rPr>
      </w:pPr>
      <w:r w:rsidRPr="00B87209">
        <w:rPr>
          <w:rFonts w:ascii="Cambria" w:hAnsi="Cambria" w:cs="Arial"/>
          <w:b/>
          <w:bCs/>
          <w:color w:val="222222"/>
          <w:sz w:val="24"/>
          <w:szCs w:val="24"/>
        </w:rPr>
        <w:t>SCRIPTURE READING</w:t>
      </w:r>
      <w:r w:rsidRPr="00B87209">
        <w:rPr>
          <w:rFonts w:ascii="Cambria" w:hAnsi="Cambria" w:cs="Arial"/>
          <w:color w:val="222222"/>
          <w:sz w:val="24"/>
          <w:szCs w:val="24"/>
        </w:rPr>
        <w:t xml:space="preserve">  </w:t>
      </w:r>
    </w:p>
    <w:p w:rsidR="00AF3F91" w:rsidRDefault="00AF3F91" w:rsidP="00AF3F91">
      <w:pPr>
        <w:shd w:val="clear" w:color="auto" w:fill="FFFFFF"/>
        <w:rPr>
          <w:rFonts w:ascii="Cambria" w:hAnsi="Cambria" w:cs="Arial"/>
          <w:color w:val="222222"/>
          <w:sz w:val="24"/>
          <w:szCs w:val="24"/>
        </w:rPr>
      </w:pPr>
    </w:p>
    <w:p w:rsidR="00AF3F91" w:rsidRDefault="00AF3F91" w:rsidP="00AF3F91">
      <w:pPr>
        <w:shd w:val="clear" w:color="auto" w:fill="FFFFFF"/>
        <w:rPr>
          <w:rFonts w:ascii="Cambria" w:hAnsi="Cambria"/>
          <w:color w:val="010000"/>
          <w:sz w:val="24"/>
          <w:szCs w:val="24"/>
          <w:shd w:val="clear" w:color="auto" w:fill="FFFFFF"/>
        </w:rPr>
      </w:pPr>
      <w:r w:rsidRPr="00B87209">
        <w:rPr>
          <w:rFonts w:ascii="Cambria" w:hAnsi="Cambria" w:cs="Arial"/>
          <w:b/>
          <w:bCs/>
          <w:color w:val="222222"/>
          <w:sz w:val="24"/>
          <w:szCs w:val="24"/>
        </w:rPr>
        <w:t>Luke 12: 22-31</w:t>
      </w:r>
      <w:r>
        <w:rPr>
          <w:rStyle w:val="vv"/>
          <w:rFonts w:ascii="Verdana" w:hAnsi="Verdana"/>
          <w:color w:val="777777"/>
          <w:sz w:val="27"/>
          <w:szCs w:val="27"/>
          <w:shd w:val="clear" w:color="auto" w:fill="FFFFFF"/>
        </w:rPr>
        <w:t> </w:t>
      </w:r>
      <w:r w:rsidRPr="00A97430">
        <w:rPr>
          <w:rFonts w:ascii="Cambria" w:hAnsi="Cambria"/>
          <w:color w:val="010000"/>
          <w:sz w:val="24"/>
          <w:szCs w:val="24"/>
          <w:shd w:val="clear" w:color="auto" w:fill="FFFFFF"/>
        </w:rPr>
        <w:t>He said to his disciples, ‘Therefore I tell you, do not worry about your life, what you will eat, or about your body, what you will wear. </w:t>
      </w:r>
      <w:r w:rsidRPr="00A97430">
        <w:rPr>
          <w:rFonts w:ascii="Cambria" w:hAnsi="Cambria"/>
          <w:color w:val="777777"/>
          <w:sz w:val="24"/>
          <w:szCs w:val="24"/>
          <w:shd w:val="clear" w:color="auto" w:fill="FFFFFF"/>
          <w:vertAlign w:val="superscript"/>
        </w:rPr>
        <w:t>23</w:t>
      </w:r>
      <w:r w:rsidRPr="00A97430">
        <w:rPr>
          <w:rFonts w:ascii="Cambria" w:hAnsi="Cambria"/>
          <w:color w:val="010000"/>
          <w:sz w:val="24"/>
          <w:szCs w:val="24"/>
          <w:shd w:val="clear" w:color="auto" w:fill="FFFFFF"/>
        </w:rPr>
        <w:t>For life is more than food, and the body more than clothing. </w:t>
      </w:r>
      <w:r w:rsidRPr="00A97430">
        <w:rPr>
          <w:rFonts w:ascii="Cambria" w:hAnsi="Cambria"/>
          <w:color w:val="777777"/>
          <w:sz w:val="24"/>
          <w:szCs w:val="24"/>
          <w:shd w:val="clear" w:color="auto" w:fill="FFFFFF"/>
          <w:vertAlign w:val="superscript"/>
        </w:rPr>
        <w:t>24</w:t>
      </w:r>
      <w:r w:rsidRPr="00A97430">
        <w:rPr>
          <w:rFonts w:ascii="Cambria" w:hAnsi="Cambria"/>
          <w:color w:val="010000"/>
          <w:sz w:val="24"/>
          <w:szCs w:val="24"/>
          <w:shd w:val="clear" w:color="auto" w:fill="FFFFFF"/>
        </w:rPr>
        <w:t>Consider the ravens: they neither sow nor reap, they have neither storehouse nor barn, and yet God feeds them. Of how much more value are you than the birds! </w:t>
      </w:r>
      <w:r w:rsidRPr="00A97430">
        <w:rPr>
          <w:rFonts w:ascii="Cambria" w:hAnsi="Cambria"/>
          <w:color w:val="777777"/>
          <w:sz w:val="24"/>
          <w:szCs w:val="24"/>
          <w:shd w:val="clear" w:color="auto" w:fill="FFFFFF"/>
          <w:vertAlign w:val="superscript"/>
        </w:rPr>
        <w:t>25</w:t>
      </w:r>
      <w:r w:rsidRPr="00A97430">
        <w:rPr>
          <w:rFonts w:ascii="Cambria" w:hAnsi="Cambria"/>
          <w:color w:val="010000"/>
          <w:sz w:val="24"/>
          <w:szCs w:val="24"/>
          <w:shd w:val="clear" w:color="auto" w:fill="FFFFFF"/>
        </w:rPr>
        <w:t>And can any of you by worrying add a single hour to your span of life?</w:t>
      </w:r>
      <w:hyperlink r:id="rId4" w:history="1">
        <w:r w:rsidRPr="00A97430">
          <w:rPr>
            <w:rStyle w:val="Hyperlink"/>
            <w:rFonts w:ascii="Cambria" w:hAnsi="Cambria"/>
            <w:color w:val="0000BB"/>
            <w:sz w:val="24"/>
            <w:szCs w:val="24"/>
            <w:shd w:val="clear" w:color="auto" w:fill="FFFFFF"/>
            <w:vertAlign w:val="superscript"/>
          </w:rPr>
          <w:t>*</w:t>
        </w:r>
      </w:hyperlink>
      <w:r w:rsidRPr="00A97430">
        <w:rPr>
          <w:rFonts w:ascii="Cambria" w:hAnsi="Cambria"/>
          <w:color w:val="010000"/>
          <w:sz w:val="24"/>
          <w:szCs w:val="24"/>
          <w:shd w:val="clear" w:color="auto" w:fill="FFFFFF"/>
        </w:rPr>
        <w:t> </w:t>
      </w:r>
      <w:r w:rsidRPr="00A97430">
        <w:rPr>
          <w:rFonts w:ascii="Cambria" w:hAnsi="Cambria"/>
          <w:color w:val="777777"/>
          <w:sz w:val="24"/>
          <w:szCs w:val="24"/>
          <w:shd w:val="clear" w:color="auto" w:fill="FFFFFF"/>
          <w:vertAlign w:val="superscript"/>
        </w:rPr>
        <w:t>26</w:t>
      </w:r>
      <w:r w:rsidRPr="00A97430">
        <w:rPr>
          <w:rFonts w:ascii="Cambria" w:hAnsi="Cambria"/>
          <w:color w:val="010000"/>
          <w:sz w:val="24"/>
          <w:szCs w:val="24"/>
          <w:shd w:val="clear" w:color="auto" w:fill="FFFFFF"/>
        </w:rPr>
        <w:t>If then you are not able to do so small a thing as that, why do you worry about the rest? </w:t>
      </w:r>
      <w:r w:rsidRPr="00A97430">
        <w:rPr>
          <w:rFonts w:ascii="Cambria" w:hAnsi="Cambria"/>
          <w:color w:val="777777"/>
          <w:sz w:val="24"/>
          <w:szCs w:val="24"/>
          <w:shd w:val="clear" w:color="auto" w:fill="FFFFFF"/>
          <w:vertAlign w:val="superscript"/>
        </w:rPr>
        <w:t>27</w:t>
      </w:r>
      <w:r w:rsidRPr="00A97430">
        <w:rPr>
          <w:rFonts w:ascii="Cambria" w:hAnsi="Cambria"/>
          <w:color w:val="010000"/>
          <w:sz w:val="24"/>
          <w:szCs w:val="24"/>
          <w:shd w:val="clear" w:color="auto" w:fill="FFFFFF"/>
        </w:rPr>
        <w:t>Consider the lilies, how they grow: they neither toil nor spin;</w:t>
      </w:r>
      <w:hyperlink r:id="rId5" w:history="1">
        <w:r w:rsidRPr="00A97430">
          <w:rPr>
            <w:rStyle w:val="Hyperlink"/>
            <w:rFonts w:ascii="Cambria" w:hAnsi="Cambria"/>
            <w:color w:val="0000BB"/>
            <w:sz w:val="24"/>
            <w:szCs w:val="24"/>
            <w:shd w:val="clear" w:color="auto" w:fill="FFFFFF"/>
            <w:vertAlign w:val="superscript"/>
          </w:rPr>
          <w:t>*</w:t>
        </w:r>
      </w:hyperlink>
      <w:r w:rsidRPr="00A97430">
        <w:rPr>
          <w:rFonts w:ascii="Cambria" w:hAnsi="Cambria"/>
          <w:color w:val="010000"/>
          <w:sz w:val="24"/>
          <w:szCs w:val="24"/>
          <w:shd w:val="clear" w:color="auto" w:fill="FFFFFF"/>
        </w:rPr>
        <w:t> yet I tell you, even Solomon in all his glory was not clothed like one of these. </w:t>
      </w:r>
      <w:r w:rsidRPr="00A97430">
        <w:rPr>
          <w:rFonts w:ascii="Cambria" w:hAnsi="Cambria"/>
          <w:color w:val="777777"/>
          <w:sz w:val="24"/>
          <w:szCs w:val="24"/>
          <w:shd w:val="clear" w:color="auto" w:fill="FFFFFF"/>
          <w:vertAlign w:val="superscript"/>
        </w:rPr>
        <w:t>28</w:t>
      </w:r>
      <w:r w:rsidRPr="00A97430">
        <w:rPr>
          <w:rFonts w:ascii="Cambria" w:hAnsi="Cambria"/>
          <w:color w:val="010000"/>
          <w:sz w:val="24"/>
          <w:szCs w:val="24"/>
          <w:shd w:val="clear" w:color="auto" w:fill="FFFFFF"/>
        </w:rPr>
        <w:t>But if God so clothes the grass of the field, which is alive today and tomorrow is thrown into the oven, how much more will he clothe you—you of little faith! </w:t>
      </w:r>
      <w:r w:rsidRPr="00A97430">
        <w:rPr>
          <w:rFonts w:ascii="Cambria" w:hAnsi="Cambria"/>
          <w:color w:val="777777"/>
          <w:sz w:val="24"/>
          <w:szCs w:val="24"/>
          <w:shd w:val="clear" w:color="auto" w:fill="FFFFFF"/>
          <w:vertAlign w:val="superscript"/>
        </w:rPr>
        <w:t>29</w:t>
      </w:r>
      <w:r w:rsidRPr="00A97430">
        <w:rPr>
          <w:rFonts w:ascii="Cambria" w:hAnsi="Cambria"/>
          <w:color w:val="010000"/>
          <w:sz w:val="24"/>
          <w:szCs w:val="24"/>
          <w:shd w:val="clear" w:color="auto" w:fill="FFFFFF"/>
        </w:rPr>
        <w:t>And do not keep striving for what you are to eat and what you are to drink, and do not keep worrying. </w:t>
      </w:r>
      <w:r w:rsidRPr="00A97430">
        <w:rPr>
          <w:rFonts w:ascii="Cambria" w:hAnsi="Cambria"/>
          <w:color w:val="777777"/>
          <w:sz w:val="24"/>
          <w:szCs w:val="24"/>
          <w:shd w:val="clear" w:color="auto" w:fill="FFFFFF"/>
          <w:vertAlign w:val="superscript"/>
        </w:rPr>
        <w:t>30</w:t>
      </w:r>
      <w:r w:rsidRPr="00A97430">
        <w:rPr>
          <w:rFonts w:ascii="Cambria" w:hAnsi="Cambria"/>
          <w:color w:val="010000"/>
          <w:sz w:val="24"/>
          <w:szCs w:val="24"/>
          <w:shd w:val="clear" w:color="auto" w:fill="FFFFFF"/>
        </w:rPr>
        <w:t xml:space="preserve">For it is the nations of the world that strive after all these things, and your </w:t>
      </w:r>
      <w:proofErr w:type="gramStart"/>
      <w:r w:rsidRPr="00A97430">
        <w:rPr>
          <w:rFonts w:ascii="Cambria" w:hAnsi="Cambria"/>
          <w:color w:val="010000"/>
          <w:sz w:val="24"/>
          <w:szCs w:val="24"/>
          <w:shd w:val="clear" w:color="auto" w:fill="FFFFFF"/>
        </w:rPr>
        <w:t>Father</w:t>
      </w:r>
      <w:proofErr w:type="gramEnd"/>
      <w:r w:rsidRPr="00A97430">
        <w:rPr>
          <w:rFonts w:ascii="Cambria" w:hAnsi="Cambria"/>
          <w:color w:val="010000"/>
          <w:sz w:val="24"/>
          <w:szCs w:val="24"/>
          <w:shd w:val="clear" w:color="auto" w:fill="FFFFFF"/>
        </w:rPr>
        <w:t xml:space="preserve"> knows that you need them. </w:t>
      </w:r>
      <w:r w:rsidRPr="00A97430">
        <w:rPr>
          <w:rFonts w:ascii="Cambria" w:hAnsi="Cambria"/>
          <w:color w:val="777777"/>
          <w:sz w:val="24"/>
          <w:szCs w:val="24"/>
          <w:shd w:val="clear" w:color="auto" w:fill="FFFFFF"/>
          <w:vertAlign w:val="superscript"/>
        </w:rPr>
        <w:t>31</w:t>
      </w:r>
      <w:r w:rsidRPr="00A97430">
        <w:rPr>
          <w:rFonts w:ascii="Cambria" w:hAnsi="Cambria"/>
          <w:color w:val="010000"/>
          <w:sz w:val="24"/>
          <w:szCs w:val="24"/>
          <w:shd w:val="clear" w:color="auto" w:fill="FFFFFF"/>
        </w:rPr>
        <w:t>Instead, strive for his</w:t>
      </w:r>
      <w:hyperlink r:id="rId6" w:history="1">
        <w:r w:rsidRPr="00A97430">
          <w:rPr>
            <w:rStyle w:val="Hyperlink"/>
            <w:rFonts w:ascii="Cambria" w:hAnsi="Cambria"/>
            <w:color w:val="0000BB"/>
            <w:sz w:val="24"/>
            <w:szCs w:val="24"/>
            <w:shd w:val="clear" w:color="auto" w:fill="FFFFFF"/>
            <w:vertAlign w:val="superscript"/>
          </w:rPr>
          <w:t>*</w:t>
        </w:r>
      </w:hyperlink>
      <w:r w:rsidRPr="00A97430">
        <w:rPr>
          <w:rFonts w:ascii="Cambria" w:hAnsi="Cambria"/>
          <w:color w:val="010000"/>
          <w:sz w:val="24"/>
          <w:szCs w:val="24"/>
          <w:shd w:val="clear" w:color="auto" w:fill="FFFFFF"/>
        </w:rPr>
        <w:t> kingdom, and these things will be given to you as well.</w:t>
      </w:r>
    </w:p>
    <w:p w:rsidR="00AF3F91" w:rsidRDefault="00AF3F91" w:rsidP="00AF3F91">
      <w:pPr>
        <w:shd w:val="clear" w:color="auto" w:fill="FFFFFF"/>
        <w:rPr>
          <w:rFonts w:ascii="Cambria" w:hAnsi="Cambria"/>
          <w:color w:val="010000"/>
          <w:sz w:val="24"/>
          <w:szCs w:val="24"/>
          <w:shd w:val="clear" w:color="auto" w:fill="FFFFFF"/>
        </w:rPr>
      </w:pPr>
    </w:p>
    <w:p w:rsidR="00AF3F91" w:rsidRDefault="00AF3F91" w:rsidP="00AF3F91">
      <w:pPr>
        <w:shd w:val="clear" w:color="auto" w:fill="FFFFFF"/>
        <w:rPr>
          <w:rFonts w:ascii="Cambria" w:hAnsi="Cambria" w:cs="Arial"/>
          <w:color w:val="222222"/>
          <w:sz w:val="24"/>
          <w:szCs w:val="24"/>
        </w:rPr>
      </w:pPr>
      <w:r w:rsidRPr="00B87209">
        <w:rPr>
          <w:rFonts w:ascii="Cambria" w:hAnsi="Cambria" w:cs="Arial"/>
          <w:b/>
          <w:bCs/>
          <w:color w:val="222222"/>
          <w:sz w:val="24"/>
          <w:szCs w:val="24"/>
        </w:rPr>
        <w:t>SERMON:</w:t>
      </w:r>
      <w:r w:rsidRPr="00B87209">
        <w:rPr>
          <w:rFonts w:ascii="Cambria" w:hAnsi="Cambria" w:cs="Arial"/>
          <w:color w:val="222222"/>
          <w:sz w:val="24"/>
          <w:szCs w:val="24"/>
        </w:rPr>
        <w:t xml:space="preserve">  "Strangers to Our Own Hearts" (What, me Worry?)</w:t>
      </w:r>
    </w:p>
    <w:p w:rsidR="00AF3F91" w:rsidRPr="00B87209" w:rsidRDefault="00AF3F91" w:rsidP="00AF3F91">
      <w:pPr>
        <w:shd w:val="clear" w:color="auto" w:fill="FFFFFF"/>
        <w:rPr>
          <w:rFonts w:ascii="Cambria" w:hAnsi="Cambria" w:cs="Arial"/>
          <w:color w:val="222222"/>
          <w:sz w:val="24"/>
          <w:szCs w:val="24"/>
        </w:rPr>
      </w:pPr>
    </w:p>
    <w:p w:rsidR="00AF3F91" w:rsidRPr="00B87209" w:rsidRDefault="00AF3F91" w:rsidP="00AF3F91">
      <w:pPr>
        <w:shd w:val="clear" w:color="auto" w:fill="FFFFFF"/>
        <w:rPr>
          <w:rFonts w:ascii="Cambria" w:hAnsi="Cambria" w:cs="Arial"/>
          <w:color w:val="222222"/>
          <w:sz w:val="24"/>
          <w:szCs w:val="24"/>
        </w:rPr>
      </w:pPr>
      <w:r w:rsidRPr="00B87209">
        <w:rPr>
          <w:rFonts w:ascii="Cambria" w:hAnsi="Cambria" w:cs="Arial"/>
          <w:b/>
          <w:bCs/>
          <w:color w:val="222222"/>
          <w:sz w:val="24"/>
          <w:szCs w:val="24"/>
        </w:rPr>
        <w:t>PRAYER RESPONSE:</w:t>
      </w:r>
      <w:r w:rsidRPr="00B87209">
        <w:rPr>
          <w:rFonts w:ascii="Cambria" w:hAnsi="Cambria" w:cs="Arial"/>
          <w:color w:val="222222"/>
          <w:sz w:val="24"/>
          <w:szCs w:val="24"/>
        </w:rPr>
        <w:t xml:space="preserve"> </w:t>
      </w:r>
      <w:r w:rsidRPr="00B87209">
        <w:rPr>
          <w:rFonts w:ascii="Cambria" w:hAnsi="Cambria" w:cs="Arial"/>
          <w:b/>
          <w:bCs/>
          <w:color w:val="222222"/>
          <w:sz w:val="24"/>
          <w:szCs w:val="24"/>
        </w:rPr>
        <w:t xml:space="preserve">(unison) Days pass, and the years vanish, and we walk sightless among miracles.  Fill our eyes, O G od, with seeing and our minds with knowing.  Let there be moments when your presence, like lightning illumines the darkness in which we walk.  Help us to see, wherever we gaze, that the bush burns unconsumed and we, clay touched by You will reach out for holiness and exclaim in wonder, "How filled with </w:t>
      </w:r>
      <w:proofErr w:type="spellStart"/>
      <w:r w:rsidRPr="00B87209">
        <w:rPr>
          <w:rFonts w:ascii="Cambria" w:hAnsi="Cambria" w:cs="Arial"/>
          <w:b/>
          <w:bCs/>
          <w:color w:val="222222"/>
          <w:sz w:val="24"/>
          <w:szCs w:val="24"/>
        </w:rPr>
        <w:t>we</w:t>
      </w:r>
      <w:proofErr w:type="spellEnd"/>
      <w:r w:rsidRPr="00B87209">
        <w:rPr>
          <w:rFonts w:ascii="Cambria" w:hAnsi="Cambria" w:cs="Arial"/>
          <w:b/>
          <w:bCs/>
          <w:color w:val="222222"/>
          <w:sz w:val="24"/>
          <w:szCs w:val="24"/>
        </w:rPr>
        <w:t xml:space="preserve"> </w:t>
      </w:r>
      <w:proofErr w:type="gramStart"/>
      <w:r w:rsidRPr="00B87209">
        <w:rPr>
          <w:rFonts w:ascii="Cambria" w:hAnsi="Cambria" w:cs="Arial"/>
          <w:b/>
          <w:bCs/>
          <w:color w:val="222222"/>
          <w:sz w:val="24"/>
          <w:szCs w:val="24"/>
        </w:rPr>
        <w:t>is</w:t>
      </w:r>
      <w:proofErr w:type="gramEnd"/>
      <w:r w:rsidRPr="00B87209">
        <w:rPr>
          <w:rFonts w:ascii="Cambria" w:hAnsi="Cambria" w:cs="Arial"/>
          <w:b/>
          <w:bCs/>
          <w:color w:val="222222"/>
          <w:sz w:val="24"/>
          <w:szCs w:val="24"/>
        </w:rPr>
        <w:t xml:space="preserve"> th3eis place." Amen</w:t>
      </w:r>
    </w:p>
    <w:p w:rsidR="00AF3F91" w:rsidRPr="00B87209" w:rsidRDefault="00AF3F91" w:rsidP="00AF3F91">
      <w:pPr>
        <w:shd w:val="clear" w:color="auto" w:fill="FFFFFF"/>
        <w:rPr>
          <w:rFonts w:ascii="Cambria" w:hAnsi="Cambria" w:cs="Arial"/>
          <w:color w:val="222222"/>
          <w:sz w:val="24"/>
          <w:szCs w:val="24"/>
        </w:rPr>
      </w:pPr>
    </w:p>
    <w:p w:rsidR="00AF3F91" w:rsidRDefault="00AF3F91" w:rsidP="00AF3F91">
      <w:pPr>
        <w:shd w:val="clear" w:color="auto" w:fill="FFFFFF"/>
        <w:rPr>
          <w:rFonts w:ascii="Cambria" w:hAnsi="Cambria" w:cs="Arial"/>
          <w:b/>
          <w:bCs/>
          <w:color w:val="222222"/>
          <w:sz w:val="24"/>
          <w:szCs w:val="24"/>
        </w:rPr>
      </w:pPr>
      <w:r w:rsidRPr="00B87209">
        <w:rPr>
          <w:rFonts w:ascii="Cambria" w:hAnsi="Cambria" w:cs="Arial"/>
          <w:b/>
          <w:bCs/>
          <w:color w:val="222222"/>
          <w:sz w:val="24"/>
          <w:szCs w:val="24"/>
        </w:rPr>
        <w:t>INVITATION TO HEALING</w:t>
      </w:r>
    </w:p>
    <w:p w:rsidR="00AF3F91" w:rsidRPr="00B87209" w:rsidRDefault="00AF3F91" w:rsidP="00AF3F91">
      <w:pPr>
        <w:shd w:val="clear" w:color="auto" w:fill="FFFFFF"/>
        <w:rPr>
          <w:rFonts w:ascii="Cambria" w:hAnsi="Cambria" w:cs="Arial"/>
          <w:b/>
          <w:bCs/>
          <w:color w:val="222222"/>
          <w:sz w:val="24"/>
          <w:szCs w:val="24"/>
        </w:rPr>
      </w:pPr>
    </w:p>
    <w:p w:rsidR="00AF3F91" w:rsidRDefault="00AF3F91" w:rsidP="00AF3F91">
      <w:pPr>
        <w:shd w:val="clear" w:color="auto" w:fill="FFFFFF"/>
        <w:rPr>
          <w:rFonts w:ascii="Cambria" w:hAnsi="Cambria" w:cs="Arial"/>
          <w:i/>
          <w:iCs/>
          <w:color w:val="222222"/>
          <w:sz w:val="24"/>
          <w:szCs w:val="24"/>
        </w:rPr>
      </w:pPr>
      <w:r w:rsidRPr="00B87209">
        <w:rPr>
          <w:rFonts w:ascii="Cambria" w:hAnsi="Cambria" w:cs="Arial"/>
          <w:b/>
          <w:bCs/>
          <w:color w:val="222222"/>
          <w:sz w:val="24"/>
          <w:szCs w:val="24"/>
        </w:rPr>
        <w:t>HYMN</w:t>
      </w:r>
      <w:r w:rsidRPr="00B87209">
        <w:rPr>
          <w:rFonts w:ascii="Cambria" w:hAnsi="Cambria" w:cs="Arial"/>
          <w:color w:val="222222"/>
          <w:sz w:val="24"/>
          <w:szCs w:val="24"/>
        </w:rPr>
        <w:t xml:space="preserve"> #553 </w:t>
      </w:r>
      <w:r w:rsidRPr="00B87209">
        <w:rPr>
          <w:rFonts w:ascii="Cambria" w:hAnsi="Cambria" w:cs="Arial"/>
          <w:i/>
          <w:iCs/>
          <w:color w:val="222222"/>
          <w:sz w:val="24"/>
          <w:szCs w:val="24"/>
        </w:rPr>
        <w:t>"There is a Balm in Gilead"</w:t>
      </w:r>
    </w:p>
    <w:p w:rsidR="00AF3F91" w:rsidRPr="00B87209" w:rsidRDefault="00AF3F91" w:rsidP="00AF3F91">
      <w:pPr>
        <w:shd w:val="clear" w:color="auto" w:fill="FFFFFF"/>
        <w:rPr>
          <w:rFonts w:ascii="Cambria" w:hAnsi="Cambria" w:cs="Arial"/>
          <w:i/>
          <w:iCs/>
          <w:color w:val="222222"/>
          <w:sz w:val="24"/>
          <w:szCs w:val="24"/>
        </w:rPr>
      </w:pPr>
    </w:p>
    <w:p w:rsidR="00AF3F91" w:rsidRPr="00B87209" w:rsidRDefault="00AF3F91" w:rsidP="00AF3F91">
      <w:pPr>
        <w:shd w:val="clear" w:color="auto" w:fill="FFFFFF"/>
        <w:rPr>
          <w:rFonts w:ascii="Cambria" w:hAnsi="Cambria" w:cs="Arial"/>
          <w:b/>
          <w:bCs/>
          <w:color w:val="222222"/>
          <w:sz w:val="24"/>
          <w:szCs w:val="24"/>
        </w:rPr>
      </w:pPr>
      <w:r w:rsidRPr="00B87209">
        <w:rPr>
          <w:rFonts w:ascii="Cambria" w:hAnsi="Cambria" w:cs="Arial"/>
          <w:b/>
          <w:bCs/>
          <w:color w:val="222222"/>
          <w:sz w:val="24"/>
          <w:szCs w:val="24"/>
        </w:rPr>
        <w:t>AN ACT OF HEALING</w:t>
      </w:r>
    </w:p>
    <w:p w:rsidR="00AF3F91" w:rsidRPr="00B87209" w:rsidRDefault="00AF3F91" w:rsidP="00AF3F91">
      <w:pPr>
        <w:shd w:val="clear" w:color="auto" w:fill="FFFFFF"/>
        <w:rPr>
          <w:rFonts w:ascii="Cambria" w:hAnsi="Cambria" w:cs="Arial"/>
          <w:color w:val="222222"/>
          <w:sz w:val="24"/>
          <w:szCs w:val="24"/>
        </w:rPr>
      </w:pPr>
    </w:p>
    <w:p w:rsidR="00AF3F91" w:rsidRPr="00B87209" w:rsidRDefault="00AF3F91" w:rsidP="00AF3F91">
      <w:pPr>
        <w:shd w:val="clear" w:color="auto" w:fill="FFFFFF"/>
        <w:rPr>
          <w:rFonts w:ascii="Cambria" w:hAnsi="Cambria" w:cs="Arial"/>
          <w:b/>
          <w:bCs/>
          <w:color w:val="222222"/>
          <w:sz w:val="24"/>
          <w:szCs w:val="24"/>
        </w:rPr>
      </w:pPr>
      <w:r w:rsidRPr="00B87209">
        <w:rPr>
          <w:rFonts w:ascii="Cambria" w:hAnsi="Cambria" w:cs="Arial"/>
          <w:b/>
          <w:bCs/>
          <w:color w:val="222222"/>
          <w:sz w:val="24"/>
          <w:szCs w:val="24"/>
        </w:rPr>
        <w:t>JOYS, CONCERNS, PRAYERS OF THE CHURCH, LORD'S PRAYER</w:t>
      </w:r>
    </w:p>
    <w:p w:rsidR="00AF3F91" w:rsidRPr="00B87209" w:rsidRDefault="00AF3F91" w:rsidP="00AF3F91">
      <w:pPr>
        <w:shd w:val="clear" w:color="auto" w:fill="FFFFFF"/>
        <w:rPr>
          <w:rFonts w:ascii="Cambria" w:hAnsi="Cambria" w:cs="Arial"/>
          <w:color w:val="222222"/>
          <w:sz w:val="24"/>
          <w:szCs w:val="24"/>
        </w:rPr>
      </w:pPr>
      <w:r w:rsidRPr="00B87209">
        <w:rPr>
          <w:rFonts w:ascii="Cambria" w:hAnsi="Cambria" w:cs="Arial"/>
          <w:color w:val="222222"/>
          <w:sz w:val="24"/>
          <w:szCs w:val="24"/>
        </w:rPr>
        <w:t>  (Lord, in your mercy...Hear our prayers</w:t>
      </w:r>
      <w:r>
        <w:rPr>
          <w:rFonts w:ascii="Cambria" w:hAnsi="Cambria" w:cs="Arial"/>
          <w:color w:val="222222"/>
          <w:sz w:val="24"/>
          <w:szCs w:val="24"/>
        </w:rPr>
        <w:t>)</w:t>
      </w:r>
    </w:p>
    <w:p w:rsidR="00AF3F91" w:rsidRPr="00B87209" w:rsidRDefault="00AF3F91" w:rsidP="00AF3F91">
      <w:pPr>
        <w:shd w:val="clear" w:color="auto" w:fill="FFFFFF"/>
        <w:rPr>
          <w:rFonts w:ascii="Cambria" w:hAnsi="Cambria" w:cs="Arial"/>
          <w:color w:val="222222"/>
          <w:sz w:val="24"/>
          <w:szCs w:val="24"/>
        </w:rPr>
      </w:pPr>
    </w:p>
    <w:p w:rsidR="00AF3F91" w:rsidRDefault="00AF3F91" w:rsidP="00AF3F91">
      <w:pPr>
        <w:pStyle w:val="NormalWeb"/>
        <w:shd w:val="clear" w:color="auto" w:fill="FFFFFF"/>
        <w:spacing w:before="0" w:beforeAutospacing="0" w:after="0" w:afterAutospacing="0"/>
      </w:pPr>
      <w:r>
        <w:rPr>
          <w:rFonts w:ascii="Cambria" w:hAnsi="Cambria"/>
          <w:b/>
          <w:bCs/>
          <w:color w:val="010000"/>
        </w:rPr>
        <w:t>OFFERING</w:t>
      </w:r>
      <w:r>
        <w:rPr>
          <w:rFonts w:ascii="Cambria" w:hAnsi="Cambria"/>
          <w:color w:val="010000"/>
        </w:rPr>
        <w:t xml:space="preserve">: Thank you for </w:t>
      </w:r>
      <w:hyperlink r:id="rId7" w:history="1">
        <w:r>
          <w:rPr>
            <w:rStyle w:val="Hyperlink"/>
            <w:rFonts w:ascii="Cambria" w:hAnsi="Cambria"/>
            <w:color w:val="1155CC"/>
          </w:rPr>
          <w:t>supporting our ministries!</w:t>
        </w:r>
      </w:hyperlink>
    </w:p>
    <w:p w:rsidR="00AF3F91" w:rsidRDefault="00AF3F91" w:rsidP="00AF3F91">
      <w:pPr>
        <w:pStyle w:val="NormalWeb"/>
        <w:shd w:val="clear" w:color="auto" w:fill="FFFFFF"/>
        <w:spacing w:before="0" w:beforeAutospacing="0" w:after="0" w:afterAutospacing="0"/>
        <w:rPr>
          <w:rFonts w:ascii="Cambria" w:hAnsi="Cambria"/>
          <w:color w:val="000000"/>
        </w:rPr>
      </w:pPr>
      <w:r>
        <w:rPr>
          <w:rFonts w:ascii="Cambria" w:hAnsi="Cambria"/>
          <w:noProof/>
          <w:color w:val="000000"/>
          <w:bdr w:val="none" w:sz="0" w:space="0" w:color="auto" w:frame="1"/>
        </w:rPr>
        <w:drawing>
          <wp:inline distT="0" distB="0" distL="0" distR="0" wp14:anchorId="5A81833B" wp14:editId="35944979">
            <wp:extent cx="441960" cy="4419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1960" cy="441960"/>
                    </a:xfrm>
                    <a:prstGeom prst="rect">
                      <a:avLst/>
                    </a:prstGeom>
                    <a:noFill/>
                    <a:ln>
                      <a:noFill/>
                    </a:ln>
                  </pic:spPr>
                </pic:pic>
              </a:graphicData>
            </a:graphic>
          </wp:inline>
        </w:drawing>
      </w:r>
      <w:r>
        <w:rPr>
          <w:rFonts w:ascii="Cambria" w:hAnsi="Cambria"/>
          <w:color w:val="000000"/>
        </w:rPr>
        <w:t>          </w:t>
      </w:r>
    </w:p>
    <w:p w:rsidR="00AF3F91" w:rsidRDefault="00AF3F91" w:rsidP="00AF3F91">
      <w:pPr>
        <w:pStyle w:val="NormalWeb"/>
        <w:shd w:val="clear" w:color="auto" w:fill="FFFFFF"/>
        <w:spacing w:before="0" w:beforeAutospacing="0" w:after="0" w:afterAutospacing="0"/>
        <w:rPr>
          <w:rFonts w:ascii="Cambria" w:hAnsi="Cambria"/>
          <w:color w:val="000000"/>
        </w:rPr>
      </w:pPr>
    </w:p>
    <w:p w:rsidR="00AF3F91" w:rsidRPr="00992E17" w:rsidRDefault="00AF3F91" w:rsidP="00AF3F91">
      <w:pPr>
        <w:pStyle w:val="NormalWeb"/>
        <w:shd w:val="clear" w:color="auto" w:fill="FFFFFF"/>
        <w:spacing w:before="0" w:beforeAutospacing="0" w:after="0" w:afterAutospacing="0"/>
      </w:pPr>
      <w:r w:rsidRPr="00A27FDE">
        <w:rPr>
          <w:rFonts w:ascii="Cambria" w:hAnsi="Cambria"/>
          <w:b/>
          <w:bCs/>
        </w:rPr>
        <w:lastRenderedPageBreak/>
        <w:t>HYMN</w:t>
      </w:r>
      <w:r w:rsidRPr="00992E17">
        <w:rPr>
          <w:rFonts w:ascii="Cambria" w:hAnsi="Cambria"/>
        </w:rPr>
        <w:t xml:space="preserve"> #242</w:t>
      </w:r>
      <w:r w:rsidRPr="00992E17">
        <w:t xml:space="preserve"> </w:t>
      </w:r>
      <w:r w:rsidRPr="00992E17">
        <w:rPr>
          <w:rFonts w:ascii="Cambria" w:hAnsi="Cambria"/>
          <w:i/>
          <w:iCs/>
        </w:rPr>
        <w:t>“The Strife Is O'er”</w:t>
      </w:r>
    </w:p>
    <w:p w:rsidR="00AF3F91" w:rsidRDefault="00AF3F91" w:rsidP="00AF3F91">
      <w:pPr>
        <w:pStyle w:val="NormalWeb"/>
        <w:shd w:val="clear" w:color="auto" w:fill="FFFFFF"/>
        <w:spacing w:before="0" w:beforeAutospacing="0" w:after="0" w:afterAutospacing="0"/>
      </w:pPr>
    </w:p>
    <w:p w:rsidR="00AF3F91" w:rsidRDefault="00AF3F91" w:rsidP="00AF3F91">
      <w:pPr>
        <w:pStyle w:val="NormalWeb"/>
        <w:shd w:val="clear" w:color="auto" w:fill="FFFFFF"/>
        <w:spacing w:before="0" w:beforeAutospacing="0" w:after="0" w:afterAutospacing="0"/>
      </w:pPr>
      <w:r>
        <w:rPr>
          <w:rFonts w:ascii="Cambria" w:hAnsi="Cambria"/>
          <w:b/>
          <w:bCs/>
          <w:color w:val="000000"/>
        </w:rPr>
        <w:t>BENEDICTION </w:t>
      </w:r>
    </w:p>
    <w:p w:rsidR="00AF3F91" w:rsidRDefault="00AF3F91" w:rsidP="00AF3F91">
      <w:pPr>
        <w:pStyle w:val="NormalWeb"/>
        <w:shd w:val="clear" w:color="auto" w:fill="FFFFFF"/>
        <w:spacing w:before="0" w:beforeAutospacing="0" w:after="0" w:afterAutospacing="0"/>
      </w:pPr>
    </w:p>
    <w:p w:rsidR="00AF3F91" w:rsidRDefault="00AF3F91" w:rsidP="00AF3F91">
      <w:pPr>
        <w:pStyle w:val="NormalWeb"/>
        <w:shd w:val="clear" w:color="auto" w:fill="FFFFFF"/>
        <w:spacing w:before="0" w:beforeAutospacing="0" w:after="0" w:afterAutospacing="0"/>
        <w:rPr>
          <w:rFonts w:ascii="Cambria" w:hAnsi="Cambria"/>
          <w:b/>
          <w:bCs/>
          <w:color w:val="000000"/>
        </w:rPr>
      </w:pPr>
      <w:r>
        <w:rPr>
          <w:rFonts w:ascii="Cambria" w:hAnsi="Cambria"/>
          <w:b/>
          <w:bCs/>
          <w:color w:val="000000"/>
        </w:rPr>
        <w:t>POSTLUDE</w:t>
      </w:r>
    </w:p>
    <w:p w:rsidR="00AF3F91" w:rsidRDefault="00AF3F91" w:rsidP="00AF3F91">
      <w:pPr>
        <w:pStyle w:val="NormalWeb"/>
        <w:shd w:val="clear" w:color="auto" w:fill="FFFFFF"/>
        <w:spacing w:before="0" w:beforeAutospacing="0" w:after="0" w:afterAutospacing="0"/>
        <w:rPr>
          <w:rFonts w:ascii="Cambria" w:hAnsi="Cambria"/>
          <w:b/>
          <w:bCs/>
          <w:color w:val="000000"/>
        </w:rPr>
      </w:pPr>
    </w:p>
    <w:p w:rsidR="00AF3F91" w:rsidRDefault="00AF3F91" w:rsidP="00AF3F91">
      <w:pPr>
        <w:pStyle w:val="NoSpacing"/>
        <w:jc w:val="center"/>
        <w:rPr>
          <w:rFonts w:ascii="Cambria" w:hAnsi="Cambria"/>
        </w:rPr>
      </w:pPr>
      <w:r>
        <w:rPr>
          <w:rFonts w:ascii="Cambria" w:eastAsia="Cambria" w:hAnsi="Cambria" w:cs="Cambria"/>
          <w:noProof/>
          <w:sz w:val="24"/>
          <w:szCs w:val="24"/>
        </w:rPr>
        <w:drawing>
          <wp:inline distT="114300" distB="114300" distL="114300" distR="114300" wp14:anchorId="3C8D6613" wp14:editId="1791B9DA">
            <wp:extent cx="266700" cy="60960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274107" cy="626531"/>
                    </a:xfrm>
                    <a:prstGeom prst="rect">
                      <a:avLst/>
                    </a:prstGeom>
                    <a:ln/>
                  </pic:spPr>
                </pic:pic>
              </a:graphicData>
            </a:graphic>
          </wp:inline>
        </w:drawing>
      </w:r>
      <w:r>
        <w:rPr>
          <w:noProof/>
        </w:rPr>
        <w:drawing>
          <wp:inline distT="114300" distB="114300" distL="114300" distR="114300" wp14:anchorId="4C939698" wp14:editId="55051A1D">
            <wp:extent cx="1104900" cy="59436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l="5066" t="3709" r="5866" b="16161"/>
                    <a:stretch>
                      <a:fillRect/>
                    </a:stretch>
                  </pic:blipFill>
                  <pic:spPr>
                    <a:xfrm>
                      <a:off x="0" y="0"/>
                      <a:ext cx="1105267" cy="594557"/>
                    </a:xfrm>
                    <a:prstGeom prst="rect">
                      <a:avLst/>
                    </a:prstGeom>
                    <a:ln/>
                  </pic:spPr>
                </pic:pic>
              </a:graphicData>
            </a:graphic>
          </wp:inline>
        </w:drawing>
      </w:r>
      <w:r>
        <w:rPr>
          <w:rFonts w:ascii="Cambria" w:eastAsia="Cambria" w:hAnsi="Cambria" w:cs="Cambria"/>
          <w:noProof/>
          <w:sz w:val="24"/>
          <w:szCs w:val="24"/>
        </w:rPr>
        <w:drawing>
          <wp:inline distT="114300" distB="114300" distL="114300" distR="114300" wp14:anchorId="3FC79CA8" wp14:editId="67D1B5DE">
            <wp:extent cx="304800" cy="640080"/>
            <wp:effectExtent l="0" t="0" r="0" b="762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312787" cy="656853"/>
                    </a:xfrm>
                    <a:prstGeom prst="rect">
                      <a:avLst/>
                    </a:prstGeom>
                    <a:ln/>
                  </pic:spPr>
                </pic:pic>
              </a:graphicData>
            </a:graphic>
          </wp:inline>
        </w:drawing>
      </w:r>
    </w:p>
    <w:p w:rsidR="00AF3F91" w:rsidRPr="00085EA5" w:rsidRDefault="00AF3F91" w:rsidP="00AF3F91">
      <w:pPr>
        <w:pStyle w:val="NoSpacing"/>
        <w:rPr>
          <w:rFonts w:ascii="Cambria" w:hAnsi="Cambria"/>
          <w:u w:val="double"/>
        </w:rPr>
      </w:pPr>
      <w:r w:rsidRPr="00085EA5">
        <w:rPr>
          <w:rFonts w:ascii="Cambria" w:hAnsi="Cambria"/>
        </w:rPr>
        <w:t xml:space="preserve">                           </w:t>
      </w:r>
      <w:r>
        <w:rPr>
          <w:rFonts w:ascii="Cambria" w:hAnsi="Cambria"/>
          <w:u w:val="double"/>
        </w:rPr>
        <w:t>________________________________________________________</w:t>
      </w:r>
    </w:p>
    <w:p w:rsidR="00AF3F91" w:rsidRDefault="00AF3F91" w:rsidP="00AF3F91">
      <w:pPr>
        <w:pStyle w:val="NormalWeb"/>
        <w:shd w:val="clear" w:color="auto" w:fill="FFFFFF"/>
        <w:spacing w:before="0" w:beforeAutospacing="0" w:after="0" w:afterAutospacing="0"/>
        <w:jc w:val="center"/>
        <w:rPr>
          <w:rFonts w:ascii="Cambria" w:hAnsi="Cambria"/>
          <w:i/>
          <w:iCs/>
          <w:color w:val="010000"/>
          <w:sz w:val="18"/>
          <w:szCs w:val="18"/>
        </w:rPr>
      </w:pPr>
      <w:r>
        <w:rPr>
          <w:rFonts w:ascii="Cambria" w:hAnsi="Cambria"/>
          <w:i/>
          <w:iCs/>
          <w:color w:val="010000"/>
          <w:sz w:val="18"/>
          <w:szCs w:val="18"/>
        </w:rPr>
        <w:t>To add to our prayer list please email Pastor Tim with a brief description of your prayer.  Please indicate if you would like the prayer to be listed</w:t>
      </w:r>
    </w:p>
    <w:p w:rsidR="00AF3F91" w:rsidRDefault="00AF3F91" w:rsidP="00AF3F91">
      <w:pPr>
        <w:pStyle w:val="NormalWeb"/>
        <w:shd w:val="clear" w:color="auto" w:fill="FFFFFF"/>
        <w:spacing w:before="0" w:beforeAutospacing="0" w:after="0" w:afterAutospacing="0"/>
        <w:jc w:val="center"/>
      </w:pPr>
      <w:r>
        <w:rPr>
          <w:rFonts w:ascii="Cambria" w:hAnsi="Cambria"/>
          <w:i/>
          <w:iCs/>
          <w:color w:val="010000"/>
          <w:sz w:val="18"/>
          <w:szCs w:val="18"/>
        </w:rPr>
        <w:t xml:space="preserve"> on an ongoing basis.  </w:t>
      </w:r>
      <w:r>
        <w:rPr>
          <w:rFonts w:ascii="Cambria" w:hAnsi="Cambria"/>
          <w:color w:val="1155CC"/>
          <w:sz w:val="18"/>
          <w:szCs w:val="18"/>
        </w:rPr>
        <w:t>tim.hare@trumbullcc.org</w:t>
      </w:r>
      <w:r>
        <w:rPr>
          <w:rFonts w:ascii="Cambria" w:hAnsi="Cambria"/>
          <w:color w:val="010000"/>
          <w:sz w:val="18"/>
          <w:szCs w:val="18"/>
        </w:rPr>
        <w:t>.</w:t>
      </w:r>
      <w:r>
        <w:rPr>
          <w:rFonts w:ascii="Cambria" w:hAnsi="Cambria"/>
          <w:b/>
          <w:bCs/>
          <w:color w:val="010000"/>
          <w:sz w:val="28"/>
          <w:szCs w:val="28"/>
        </w:rPr>
        <w:t xml:space="preserve"> </w:t>
      </w:r>
      <w:r>
        <w:rPr>
          <w:rFonts w:ascii="Cambria" w:hAnsi="Cambria"/>
          <w:b/>
          <w:bCs/>
          <w:color w:val="000000"/>
        </w:rPr>
        <w:t>   </w:t>
      </w:r>
    </w:p>
    <w:p w:rsidR="00AF3F91" w:rsidRPr="00AF3F91" w:rsidRDefault="00AF3F91" w:rsidP="00AF3F91">
      <w:r w:rsidRPr="00AF3F91">
        <w:t xml:space="preserve">~Douglas Mihalko, Karolina Szabo’s son’s brother-in-law </w:t>
      </w:r>
    </w:p>
    <w:p w:rsidR="00AF3F91" w:rsidRPr="00AF3F91" w:rsidRDefault="00AF3F91" w:rsidP="00AF3F91">
      <w:r w:rsidRPr="00AF3F91">
        <w:t xml:space="preserve">   diagnosed with cancer</w:t>
      </w:r>
    </w:p>
    <w:p w:rsidR="00AF3F91" w:rsidRPr="00AF3F91" w:rsidRDefault="00AF3F91" w:rsidP="00AF3F91">
      <w:r w:rsidRPr="00AF3F91">
        <w:t>~Rev. Fred Jackson, Tim’s friend, experiencing health concerns</w:t>
      </w:r>
    </w:p>
    <w:p w:rsidR="00AF3F91" w:rsidRPr="00AF3F91" w:rsidRDefault="00AF3F91" w:rsidP="00AF3F91">
      <w:r w:rsidRPr="00AF3F91">
        <w:t xml:space="preserve">~Eric Farrell who struggles with his dialysis treatments while  </w:t>
      </w:r>
    </w:p>
    <w:p w:rsidR="00AF3F91" w:rsidRPr="00AF3F91" w:rsidRDefault="00AF3F91" w:rsidP="00AF3F91">
      <w:r w:rsidRPr="00AF3F91">
        <w:t xml:space="preserve">   continuing his search for a live kidney donor: learn more at  </w:t>
      </w:r>
    </w:p>
    <w:p w:rsidR="00AF3F91" w:rsidRPr="00AF3F91" w:rsidRDefault="00AF3F91" w:rsidP="00AF3F91">
      <w:r w:rsidRPr="00AF3F91">
        <w:t xml:space="preserve">   ynhh.org/</w:t>
      </w:r>
      <w:proofErr w:type="spellStart"/>
      <w:r w:rsidRPr="00AF3F91">
        <w:t>organdonation</w:t>
      </w:r>
      <w:proofErr w:type="spellEnd"/>
      <w:r w:rsidRPr="00AF3F91">
        <w:t xml:space="preserve"> or 866-925-3897. </w:t>
      </w:r>
    </w:p>
    <w:p w:rsidR="00AF3F91" w:rsidRPr="00AF3F91" w:rsidRDefault="00AF3F91" w:rsidP="00AF3F91">
      <w:r w:rsidRPr="00AF3F91">
        <w:t xml:space="preserve">~Herb </w:t>
      </w:r>
      <w:proofErr w:type="spellStart"/>
      <w:r w:rsidRPr="00AF3F91">
        <w:t>Gratrix</w:t>
      </w:r>
      <w:proofErr w:type="spellEnd"/>
      <w:r w:rsidRPr="00AF3F91">
        <w:t>, continued healing</w:t>
      </w:r>
    </w:p>
    <w:p w:rsidR="00AF3F91" w:rsidRPr="00AF3F91" w:rsidRDefault="00AF3F91" w:rsidP="00AF3F91">
      <w:r w:rsidRPr="00AF3F91">
        <w:t>~</w:t>
      </w:r>
      <w:proofErr w:type="spellStart"/>
      <w:r w:rsidRPr="00AF3F91">
        <w:t>Muirgheal</w:t>
      </w:r>
      <w:proofErr w:type="spellEnd"/>
      <w:r w:rsidRPr="00AF3F91">
        <w:t xml:space="preserve"> Coffin, prayers for continued good health as she </w:t>
      </w:r>
    </w:p>
    <w:p w:rsidR="00AF3F91" w:rsidRPr="00AF3F91" w:rsidRDefault="00AF3F91" w:rsidP="00AF3F91">
      <w:r w:rsidRPr="00AF3F91">
        <w:t xml:space="preserve">   struggles with Epilepsy</w:t>
      </w:r>
    </w:p>
    <w:p w:rsidR="00AF3F91" w:rsidRPr="00AF3F91" w:rsidRDefault="00AF3F91" w:rsidP="00AF3F91">
      <w:r w:rsidRPr="00AF3F91">
        <w:t xml:space="preserve">~Ilana </w:t>
      </w:r>
      <w:proofErr w:type="spellStart"/>
      <w:r w:rsidRPr="00AF3F91">
        <w:t>Ofgang</w:t>
      </w:r>
      <w:proofErr w:type="spellEnd"/>
      <w:r w:rsidRPr="00AF3F91">
        <w:t>, health concerns</w:t>
      </w:r>
    </w:p>
    <w:p w:rsidR="00AF3F91" w:rsidRPr="00AF3F91" w:rsidRDefault="00AF3F91" w:rsidP="00AF3F91">
      <w:r w:rsidRPr="00AF3F91">
        <w:t xml:space="preserve">~ Rose </w:t>
      </w:r>
      <w:proofErr w:type="spellStart"/>
      <w:r w:rsidRPr="00AF3F91">
        <w:t>Heiser</w:t>
      </w:r>
      <w:proofErr w:type="spellEnd"/>
      <w:r w:rsidRPr="00AF3F91">
        <w:t xml:space="preserve">, Angela Hare’s mother, struggling with health </w:t>
      </w:r>
    </w:p>
    <w:p w:rsidR="00AF3F91" w:rsidRPr="00AF3F91" w:rsidRDefault="00AF3F91" w:rsidP="00AF3F91">
      <w:r w:rsidRPr="00AF3F91">
        <w:t xml:space="preserve">    Concerns</w:t>
      </w:r>
    </w:p>
    <w:p w:rsidR="00AF3F91" w:rsidRPr="00AF3F91" w:rsidRDefault="00AF3F91" w:rsidP="00AF3F91">
      <w:r w:rsidRPr="00AF3F91">
        <w:t xml:space="preserve">~Amy Ronge and her family mourning the loss of Amy’s brother, </w:t>
      </w:r>
    </w:p>
    <w:p w:rsidR="00AF3F91" w:rsidRPr="00AF3F91" w:rsidRDefault="00AF3F91" w:rsidP="00AF3F91">
      <w:r w:rsidRPr="00AF3F91">
        <w:t xml:space="preserve">   David</w:t>
      </w:r>
    </w:p>
    <w:p w:rsidR="00AF3F91" w:rsidRPr="00AF3F91" w:rsidRDefault="00AF3F91" w:rsidP="00AF3F91">
      <w:r w:rsidRPr="00AF3F91">
        <w:t>~Holly Vetter, Pastor Tim’s niece, who is struggling</w:t>
      </w:r>
    </w:p>
    <w:p w:rsidR="00AF3F91" w:rsidRPr="00AF3F91" w:rsidRDefault="00AF3F91" w:rsidP="00AF3F91">
      <w:r w:rsidRPr="00AF3F91">
        <w:t>~Lynn Manson and family, grieving the loss of Virginia Bryan</w:t>
      </w:r>
    </w:p>
    <w:p w:rsidR="00AF3F91" w:rsidRPr="00AF3F91" w:rsidRDefault="00AF3F91" w:rsidP="00AF3F91">
      <w:r w:rsidRPr="00AF3F91">
        <w:t xml:space="preserve">~Barbara Post as she continues her courageous battle fighting </w:t>
      </w:r>
    </w:p>
    <w:p w:rsidR="00AF3F91" w:rsidRPr="00AF3F91" w:rsidRDefault="00AF3F91" w:rsidP="00AF3F91">
      <w:r w:rsidRPr="00AF3F91">
        <w:t xml:space="preserve">   cancer.</w:t>
      </w:r>
    </w:p>
    <w:p w:rsidR="00AF3F91" w:rsidRPr="00AF3F91" w:rsidRDefault="00AF3F91" w:rsidP="00AF3F91">
      <w:r w:rsidRPr="00AF3F91">
        <w:t xml:space="preserve">~Matthew Cummings as he recovers from a very difficult spinal </w:t>
      </w:r>
    </w:p>
    <w:p w:rsidR="00AF3F91" w:rsidRPr="00AF3F91" w:rsidRDefault="00AF3F91" w:rsidP="00AF3F91">
      <w:r w:rsidRPr="00AF3F91">
        <w:t xml:space="preserve">   Surgery, and is now back home recuperating.</w:t>
      </w:r>
    </w:p>
    <w:p w:rsidR="00AF3F91" w:rsidRPr="00AF3F91" w:rsidRDefault="00AF3F91" w:rsidP="00AF3F91">
      <w:r w:rsidRPr="00AF3F91">
        <w:t xml:space="preserve">~Alessandro Mele, Pastor Tim’s friend and </w:t>
      </w:r>
      <w:proofErr w:type="spellStart"/>
      <w:r w:rsidRPr="00AF3F91">
        <w:t>Cometa</w:t>
      </w:r>
      <w:proofErr w:type="spellEnd"/>
      <w:r w:rsidRPr="00AF3F91">
        <w:t xml:space="preserve"> Director, </w:t>
      </w:r>
    </w:p>
    <w:p w:rsidR="00AF3F91" w:rsidRPr="00AF3F91" w:rsidRDefault="00AF3F91" w:rsidP="00AF3F91">
      <w:r w:rsidRPr="00AF3F91">
        <w:t xml:space="preserve">   whose father is experiencing significant health problems</w:t>
      </w:r>
    </w:p>
    <w:p w:rsidR="00AF3F91" w:rsidRDefault="00AF3F91" w:rsidP="00AF3F91">
      <w:pPr>
        <w:pStyle w:val="NormalWeb"/>
        <w:shd w:val="clear" w:color="auto" w:fill="FFFFFF"/>
        <w:spacing w:before="0" w:beforeAutospacing="0" w:after="0" w:afterAutospacing="0"/>
        <w:rPr>
          <w:rFonts w:ascii="Cambria" w:hAnsi="Cambria"/>
          <w:b/>
          <w:bCs/>
          <w:color w:val="000000"/>
        </w:rPr>
      </w:pPr>
    </w:p>
    <w:p w:rsidR="00AF3F91" w:rsidRDefault="00AF3F91" w:rsidP="00AF3F91">
      <w:pPr>
        <w:pStyle w:val="Heading1"/>
        <w:shd w:val="clear" w:color="auto" w:fill="FFFFFF"/>
        <w:spacing w:before="0" w:beforeAutospacing="0" w:after="0" w:afterAutospacing="0"/>
        <w:jc w:val="center"/>
        <w:rPr>
          <w:rFonts w:ascii="Lobster" w:hAnsi="Lobster"/>
          <w:b w:val="0"/>
          <w:bCs w:val="0"/>
          <w:color w:val="9900FF"/>
          <w:sz w:val="40"/>
          <w:szCs w:val="40"/>
          <w:u w:val="single"/>
        </w:rPr>
      </w:pPr>
      <w:r w:rsidRPr="009A5E27">
        <w:rPr>
          <w:rFonts w:ascii="Lobster" w:hAnsi="Lobster"/>
          <w:b w:val="0"/>
          <w:bCs w:val="0"/>
          <w:color w:val="9900FF"/>
          <w:sz w:val="40"/>
          <w:szCs w:val="40"/>
          <w:u w:val="single"/>
        </w:rPr>
        <w:t>WEEKLY ANNOUNCEMENTS</w:t>
      </w:r>
    </w:p>
    <w:p w:rsidR="00AF3F91" w:rsidRPr="00AF3F91" w:rsidRDefault="00AF3F91" w:rsidP="00AF3F91">
      <w:pPr>
        <w:pStyle w:val="NormalWeb"/>
        <w:shd w:val="clear" w:color="auto" w:fill="FFFFFF"/>
        <w:spacing w:before="0" w:beforeAutospacing="0" w:after="0" w:afterAutospacing="0"/>
        <w:rPr>
          <w:rFonts w:ascii="Cambria" w:hAnsi="Cambria"/>
          <w:color w:val="000000"/>
          <w:shd w:val="clear" w:color="auto" w:fill="FFFFFF"/>
        </w:rPr>
      </w:pPr>
      <w:r w:rsidRPr="00AF3F91">
        <w:rPr>
          <w:rFonts w:ascii="Cambria" w:hAnsi="Cambria"/>
          <w:b/>
          <w:bCs/>
          <w:color w:val="222222"/>
          <w:u w:val="single"/>
          <w:shd w:val="clear" w:color="auto" w:fill="FFFFFF"/>
        </w:rPr>
        <w:t xml:space="preserve">JOIN OUR TCC THEATER OUTING TO SEE "THE 12": </w:t>
      </w:r>
      <w:r w:rsidRPr="00AF3F91">
        <w:rPr>
          <w:rFonts w:ascii="Cambria" w:hAnsi="Cambria" w:cs="Arial"/>
          <w:color w:val="222222"/>
          <w:sz w:val="22"/>
          <w:szCs w:val="22"/>
          <w:shd w:val="clear" w:color="auto" w:fill="FFFFFF"/>
        </w:rPr>
        <w:t> </w:t>
      </w:r>
      <w:r w:rsidRPr="00AF3F91">
        <w:rPr>
          <w:rFonts w:ascii="Cambria" w:hAnsi="Cambria"/>
          <w:color w:val="000000"/>
          <w:shd w:val="clear" w:color="auto" w:fill="FFFFFF"/>
        </w:rPr>
        <w:t xml:space="preserve">Join us on Sunday, October 1, to Goodspeed Musicals in East Haddam, CT, just about an hour away. We'll be attending a 2 p.m. matinee of a new show called "The 12" about Jesus' disciples after his crucifixion; you can read more about it at </w:t>
      </w:r>
      <w:hyperlink r:id="rId11" w:history="1">
        <w:r w:rsidRPr="00AF3F91">
          <w:rPr>
            <w:rStyle w:val="Hyperlink"/>
            <w:rFonts w:ascii="Cambria" w:hAnsi="Cambria"/>
            <w:shd w:val="clear" w:color="auto" w:fill="FFFFFF"/>
          </w:rPr>
          <w:t>https://www.goodspeed.org/shows/the-12</w:t>
        </w:r>
      </w:hyperlink>
      <w:r w:rsidRPr="00AF3F91">
        <w:rPr>
          <w:rFonts w:ascii="Cambria" w:hAnsi="Cambria"/>
          <w:color w:val="000000"/>
          <w:shd w:val="clear" w:color="auto" w:fill="FFFFFF"/>
        </w:rPr>
        <w:t xml:space="preserve">. Tickets are $43, and can be ordered by emailing Chip Warren at </w:t>
      </w:r>
      <w:r w:rsidRPr="00AF3F91">
        <w:rPr>
          <w:rFonts w:ascii="Cambria" w:hAnsi="Cambria"/>
          <w:color w:val="0000FF"/>
          <w:shd w:val="clear" w:color="auto" w:fill="FFFFFF"/>
        </w:rPr>
        <w:t>royw617@aol.com</w:t>
      </w:r>
      <w:r w:rsidRPr="00AF3F91">
        <w:rPr>
          <w:rFonts w:ascii="Cambria" w:hAnsi="Cambria"/>
          <w:color w:val="000000"/>
          <w:shd w:val="clear" w:color="auto" w:fill="FFFFFF"/>
        </w:rPr>
        <w:t xml:space="preserve"> by </w:t>
      </w:r>
      <w:r w:rsidRPr="00AF3F91">
        <w:rPr>
          <w:rFonts w:ascii="Cambria" w:hAnsi="Cambria"/>
          <w:b/>
          <w:bCs/>
          <w:color w:val="000000"/>
          <w:shd w:val="clear" w:color="auto" w:fill="FFFFFF"/>
        </w:rPr>
        <w:t>Friday, April 28</w:t>
      </w:r>
      <w:r w:rsidRPr="00AF3F91">
        <w:rPr>
          <w:rFonts w:ascii="Cambria" w:hAnsi="Cambria"/>
          <w:color w:val="000000"/>
          <w:shd w:val="clear" w:color="auto" w:fill="FFFFFF"/>
        </w:rPr>
        <w:t>, or calling him at (203) 645-4529. </w:t>
      </w:r>
    </w:p>
    <w:p w:rsidR="00AF3F91" w:rsidRDefault="00AF3F91" w:rsidP="00AF3F91">
      <w:pPr>
        <w:shd w:val="clear" w:color="auto" w:fill="FFFFFF"/>
        <w:spacing w:before="240" w:after="240"/>
        <w:rPr>
          <w:rFonts w:ascii="Cambria" w:eastAsia="Cambria" w:hAnsi="Cambria" w:cs="Cambria"/>
          <w:sz w:val="24"/>
          <w:szCs w:val="24"/>
        </w:rPr>
      </w:pPr>
      <w:r>
        <w:rPr>
          <w:rFonts w:ascii="Cambria" w:eastAsia="Cambria" w:hAnsi="Cambria" w:cs="Cambria"/>
          <w:b/>
          <w:sz w:val="24"/>
          <w:szCs w:val="24"/>
          <w:u w:val="single"/>
        </w:rPr>
        <w:t xml:space="preserve">SAVE THE </w:t>
      </w:r>
      <w:proofErr w:type="gramStart"/>
      <w:r>
        <w:rPr>
          <w:rFonts w:ascii="Cambria" w:eastAsia="Cambria" w:hAnsi="Cambria" w:cs="Cambria"/>
          <w:b/>
          <w:sz w:val="24"/>
          <w:szCs w:val="24"/>
          <w:u w:val="single"/>
        </w:rPr>
        <w:t>DATES!:</w:t>
      </w:r>
      <w:proofErr w:type="gramEnd"/>
      <w:r>
        <w:rPr>
          <w:rFonts w:ascii="Cambria" w:eastAsia="Cambria" w:hAnsi="Cambria" w:cs="Cambria"/>
          <w:b/>
          <w:sz w:val="24"/>
          <w:szCs w:val="24"/>
          <w:u w:val="single"/>
        </w:rPr>
        <w:t xml:space="preserve"> </w:t>
      </w:r>
      <w:r>
        <w:rPr>
          <w:rFonts w:ascii="Cambria" w:eastAsia="Cambria" w:hAnsi="Cambria" w:cs="Cambria"/>
          <w:sz w:val="24"/>
          <w:szCs w:val="24"/>
        </w:rPr>
        <w:t xml:space="preserve">TCC Music Ministry has some exciting live music events coming up: On  </w:t>
      </w:r>
      <w:r>
        <w:rPr>
          <w:rFonts w:ascii="Cambria" w:eastAsia="Cambria" w:hAnsi="Cambria" w:cs="Cambria"/>
          <w:b/>
          <w:sz w:val="24"/>
          <w:szCs w:val="24"/>
          <w:u w:val="single"/>
        </w:rPr>
        <w:t>Sunday, May 21, 2023 at 12:15pm</w:t>
      </w:r>
      <w:r>
        <w:rPr>
          <w:rFonts w:ascii="Cambria" w:eastAsia="Cambria" w:hAnsi="Cambria" w:cs="Cambria"/>
          <w:sz w:val="24"/>
          <w:szCs w:val="24"/>
        </w:rPr>
        <w:t xml:space="preserve">, Jesse </w:t>
      </w:r>
      <w:proofErr w:type="spellStart"/>
      <w:r>
        <w:rPr>
          <w:rFonts w:ascii="Cambria" w:eastAsia="Cambria" w:hAnsi="Cambria" w:cs="Cambria"/>
          <w:sz w:val="24"/>
          <w:szCs w:val="24"/>
        </w:rPr>
        <w:t>Ofgang</w:t>
      </w:r>
      <w:proofErr w:type="spellEnd"/>
      <w:r>
        <w:rPr>
          <w:rFonts w:ascii="Cambria" w:eastAsia="Cambria" w:hAnsi="Cambria" w:cs="Cambria"/>
          <w:sz w:val="24"/>
          <w:szCs w:val="24"/>
        </w:rPr>
        <w:t xml:space="preserve"> and Gemma Briggs will be performing a special dueling Bagpipes concert right after our coffee hour. Don’t miss it! And, on </w:t>
      </w:r>
      <w:r>
        <w:rPr>
          <w:rFonts w:ascii="Cambria" w:eastAsia="Cambria" w:hAnsi="Cambria" w:cs="Cambria"/>
          <w:b/>
          <w:sz w:val="24"/>
          <w:szCs w:val="24"/>
          <w:u w:val="single"/>
        </w:rPr>
        <w:t>Sunday, June 4th at 4pm</w:t>
      </w:r>
      <w:r>
        <w:rPr>
          <w:rFonts w:ascii="Cambria" w:eastAsia="Cambria" w:hAnsi="Cambria" w:cs="Cambria"/>
          <w:sz w:val="24"/>
          <w:szCs w:val="24"/>
        </w:rPr>
        <w:t>, we will be having a festive church picnic and live outdoor band concert with lots of games and activities (and hopefully featuring a local brewery). We hope to see you there!</w:t>
      </w:r>
    </w:p>
    <w:p w:rsidR="00AF3F91" w:rsidRDefault="00AF3F91" w:rsidP="00AF3F91">
      <w:pPr>
        <w:shd w:val="clear" w:color="auto" w:fill="FFFFFF"/>
        <w:spacing w:before="240" w:after="240"/>
        <w:rPr>
          <w:rFonts w:ascii="Cambria" w:hAnsi="Cambria"/>
          <w:color w:val="000000"/>
        </w:rPr>
      </w:pPr>
      <w:r w:rsidRPr="00AF3F91">
        <w:rPr>
          <w:rFonts w:ascii="Cambria" w:hAnsi="Cambria"/>
          <w:b/>
          <w:bCs/>
          <w:color w:val="000000"/>
          <w:sz w:val="24"/>
          <w:szCs w:val="24"/>
          <w:u w:val="single"/>
        </w:rPr>
        <w:t>FREE COVID TESTS AVAILABLE:</w:t>
      </w:r>
      <w:r>
        <w:rPr>
          <w:rFonts w:ascii="Cambria" w:hAnsi="Cambria"/>
          <w:color w:val="000000"/>
        </w:rPr>
        <w:t xml:space="preserve"> We have tons of kits.  Some are in the narthex.  Others are in the office.  Please take as many as you want or ask for more from the office!</w:t>
      </w:r>
    </w:p>
    <w:p w:rsidR="00AF3F91" w:rsidRDefault="00AF3F91" w:rsidP="00AF3F91">
      <w:pPr>
        <w:pStyle w:val="NormalWeb"/>
        <w:shd w:val="clear" w:color="auto" w:fill="FFFFFF"/>
        <w:spacing w:before="0" w:beforeAutospacing="0" w:after="0" w:afterAutospacing="0"/>
        <w:jc w:val="center"/>
        <w:rPr>
          <w:rFonts w:ascii="Cambria" w:hAnsi="Cambria"/>
          <w:b/>
          <w:bCs/>
          <w:color w:val="000000"/>
          <w:u w:val="single"/>
        </w:rPr>
      </w:pPr>
    </w:p>
    <w:p w:rsidR="00AF3F91" w:rsidRPr="00B87209" w:rsidRDefault="00AF3F91" w:rsidP="00AF3F91">
      <w:pPr>
        <w:pStyle w:val="NormalWeb"/>
        <w:shd w:val="clear" w:color="auto" w:fill="FFFFFF"/>
        <w:spacing w:before="0" w:beforeAutospacing="0" w:after="0" w:afterAutospacing="0"/>
        <w:jc w:val="center"/>
        <w:rPr>
          <w:rFonts w:ascii="Cambria" w:eastAsia="Cambria" w:hAnsi="Cambria" w:cs="Cambria"/>
          <w:sz w:val="28"/>
          <w:szCs w:val="28"/>
        </w:rPr>
      </w:pPr>
      <w:r>
        <w:rPr>
          <w:rFonts w:ascii="Cambria" w:hAnsi="Cambria"/>
          <w:b/>
          <w:bCs/>
          <w:color w:val="222222"/>
          <w:sz w:val="22"/>
          <w:szCs w:val="22"/>
          <w:u w:val="single"/>
          <w:shd w:val="clear" w:color="auto" w:fill="FFFFFF"/>
        </w:rPr>
        <w:t xml:space="preserve">OFFICE HOURS: </w:t>
      </w:r>
      <w:r>
        <w:rPr>
          <w:rFonts w:ascii="Cambria" w:hAnsi="Cambria"/>
          <w:color w:val="000000"/>
          <w:sz w:val="22"/>
          <w:szCs w:val="22"/>
        </w:rPr>
        <w:t xml:space="preserve">Please feel free to reach out to Lisa – Mondays, Tuesdays &amp; Thursdays from 9am-12pm at 203-268-2433 or at </w:t>
      </w:r>
      <w:hyperlink r:id="rId12" w:history="1">
        <w:r>
          <w:rPr>
            <w:rStyle w:val="Hyperlink"/>
            <w:rFonts w:ascii="Cambria" w:hAnsi="Cambria"/>
            <w:color w:val="1155CC"/>
            <w:sz w:val="22"/>
            <w:szCs w:val="22"/>
          </w:rPr>
          <w:t>office@trumbullcc.org</w:t>
        </w:r>
      </w:hyperlink>
    </w:p>
    <w:p w:rsidR="00AF3F91" w:rsidRDefault="00AF3F91"/>
    <w:sectPr w:rsidR="00AF3F91" w:rsidSect="00AF3F9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obster">
    <w:altName w:val="Lobster"/>
    <w:charset w:val="00"/>
    <w:family w:val="auto"/>
    <w:pitch w:val="variable"/>
    <w:sig w:usb0="20000207" w:usb1="00000001"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F91"/>
    <w:rsid w:val="00AF3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B86C0"/>
  <w15:chartTrackingRefBased/>
  <w15:docId w15:val="{E1B9C206-6757-4CED-AEC6-D73FF2B78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3F91"/>
    <w:pPr>
      <w:spacing w:after="0" w:line="240" w:lineRule="auto"/>
    </w:pPr>
    <w:rPr>
      <w:rFonts w:ascii="Times New Roman" w:eastAsia="Times New Roman" w:hAnsi="Times New Roman" w:cs="Times New Roman"/>
      <w:kern w:val="0"/>
      <w:sz w:val="20"/>
      <w:szCs w:val="20"/>
      <w14:ligatures w14:val="none"/>
    </w:rPr>
  </w:style>
  <w:style w:type="paragraph" w:styleId="Heading1">
    <w:name w:val="heading 1"/>
    <w:basedOn w:val="Normal"/>
    <w:link w:val="Heading1Char"/>
    <w:uiPriority w:val="9"/>
    <w:qFormat/>
    <w:rsid w:val="00AF3F91"/>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3F91"/>
    <w:rPr>
      <w:color w:val="0000FF"/>
      <w:u w:val="single"/>
    </w:rPr>
  </w:style>
  <w:style w:type="paragraph" w:styleId="NormalWeb">
    <w:name w:val="Normal (Web)"/>
    <w:basedOn w:val="Normal"/>
    <w:uiPriority w:val="99"/>
    <w:unhideWhenUsed/>
    <w:rsid w:val="00AF3F91"/>
    <w:pPr>
      <w:spacing w:before="100" w:beforeAutospacing="1" w:after="100" w:afterAutospacing="1"/>
    </w:pPr>
    <w:rPr>
      <w:sz w:val="24"/>
      <w:szCs w:val="24"/>
    </w:rPr>
  </w:style>
  <w:style w:type="character" w:customStyle="1" w:styleId="vv">
    <w:name w:val="vv"/>
    <w:basedOn w:val="DefaultParagraphFont"/>
    <w:rsid w:val="00AF3F91"/>
  </w:style>
  <w:style w:type="character" w:customStyle="1" w:styleId="Heading1Char">
    <w:name w:val="Heading 1 Char"/>
    <w:basedOn w:val="DefaultParagraphFont"/>
    <w:link w:val="Heading1"/>
    <w:uiPriority w:val="9"/>
    <w:rsid w:val="00AF3F91"/>
    <w:rPr>
      <w:rFonts w:ascii="Times New Roman" w:eastAsia="Times New Roman" w:hAnsi="Times New Roman" w:cs="Times New Roman"/>
      <w:b/>
      <w:bCs/>
      <w:kern w:val="36"/>
      <w:sz w:val="48"/>
      <w:szCs w:val="48"/>
      <w14:ligatures w14:val="none"/>
    </w:rPr>
  </w:style>
  <w:style w:type="paragraph" w:styleId="NoSpacing">
    <w:name w:val="No Spacing"/>
    <w:uiPriority w:val="1"/>
    <w:qFormat/>
    <w:rsid w:val="00AF3F91"/>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paypal.com/donate/?cmd=_s-xclick&amp;hosted_button_id=DGA6YBE6Q8RX2&amp;source=url" TargetMode="External"/><Relationship Id="rId12" Type="http://schemas.openxmlformats.org/officeDocument/2006/relationships/hyperlink" Target="mailto:office@trumbullcc.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void(0);" TargetMode="External"/><Relationship Id="rId11" Type="http://schemas.openxmlformats.org/officeDocument/2006/relationships/hyperlink" Target="https://www.goodspeed.org/shows/the-12" TargetMode="External"/><Relationship Id="rId5" Type="http://schemas.openxmlformats.org/officeDocument/2006/relationships/hyperlink" Target="javascript:void(0);" TargetMode="External"/><Relationship Id="rId10" Type="http://schemas.openxmlformats.org/officeDocument/2006/relationships/image" Target="media/image3.png"/><Relationship Id="rId4" Type="http://schemas.openxmlformats.org/officeDocument/2006/relationships/hyperlink" Target="javascript:void(0);" TargetMode="Externa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802</Words>
  <Characters>4574</Characters>
  <Application>Microsoft Office Word</Application>
  <DocSecurity>0</DocSecurity>
  <Lines>38</Lines>
  <Paragraphs>10</Paragraphs>
  <ScaleCrop>false</ScaleCrop>
  <Company/>
  <LinksUpToDate>false</LinksUpToDate>
  <CharactersWithSpaces>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M93p</dc:creator>
  <cp:keywords/>
  <dc:description/>
  <cp:lastModifiedBy>Lenovo M93p</cp:lastModifiedBy>
  <cp:revision>1</cp:revision>
  <dcterms:created xsi:type="dcterms:W3CDTF">2023-04-06T16:59:00Z</dcterms:created>
  <dcterms:modified xsi:type="dcterms:W3CDTF">2023-04-06T17:03:00Z</dcterms:modified>
</cp:coreProperties>
</file>