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7A3F" w14:textId="77777777" w:rsidR="006C5D43" w:rsidRDefault="000D7345">
      <w:pPr>
        <w:rPr>
          <w:b/>
          <w:i/>
        </w:rPr>
      </w:pPr>
      <w:r>
        <w:rPr>
          <w:b/>
          <w:i/>
        </w:rPr>
        <w:t>“</w:t>
      </w:r>
      <w:r w:rsidR="00B37177">
        <w:rPr>
          <w:b/>
          <w:i/>
        </w:rPr>
        <w:t xml:space="preserve">Summertime, and the </w:t>
      </w:r>
      <w:proofErr w:type="spellStart"/>
      <w:r w:rsidR="00B37177">
        <w:rPr>
          <w:b/>
          <w:i/>
        </w:rPr>
        <w:t>Livin</w:t>
      </w:r>
      <w:proofErr w:type="spellEnd"/>
      <w:r w:rsidR="00B37177">
        <w:rPr>
          <w:b/>
          <w:i/>
        </w:rPr>
        <w:t>’ Is</w:t>
      </w:r>
      <w:proofErr w:type="gramStart"/>
      <w:r w:rsidR="00B37177">
        <w:rPr>
          <w:b/>
          <w:i/>
        </w:rPr>
        <w:t>….Easy</w:t>
      </w:r>
      <w:proofErr w:type="gramEnd"/>
      <w:r w:rsidR="00B37177">
        <w:rPr>
          <w:b/>
          <w:i/>
        </w:rPr>
        <w:t>” (but for whom?)</w:t>
      </w:r>
    </w:p>
    <w:p w14:paraId="012C88E0" w14:textId="77777777" w:rsidR="00002A4D" w:rsidRDefault="00331909">
      <w:pPr>
        <w:rPr>
          <w:b/>
          <w:i/>
        </w:rPr>
      </w:pPr>
      <w:r>
        <w:rPr>
          <w:b/>
          <w:i/>
        </w:rPr>
        <w:t>Hebrews 11:29 – 12:2; Luke 12:49</w:t>
      </w:r>
      <w:r w:rsidR="00B37177">
        <w:rPr>
          <w:b/>
          <w:i/>
        </w:rPr>
        <w:t>-56</w:t>
      </w:r>
    </w:p>
    <w:p w14:paraId="248B9F84" w14:textId="77777777" w:rsidR="00002A4D" w:rsidRDefault="00B37177">
      <w:pPr>
        <w:rPr>
          <w:b/>
          <w:i/>
        </w:rPr>
      </w:pPr>
      <w:r>
        <w:rPr>
          <w:b/>
          <w:i/>
        </w:rPr>
        <w:t xml:space="preserve">August 14, </w:t>
      </w:r>
      <w:r w:rsidR="00002A4D">
        <w:rPr>
          <w:b/>
          <w:i/>
        </w:rPr>
        <w:t>2022</w:t>
      </w:r>
    </w:p>
    <w:p w14:paraId="1B734FE4" w14:textId="77777777" w:rsidR="00002A4D" w:rsidRDefault="00B37177">
      <w:pPr>
        <w:rPr>
          <w:b/>
          <w:i/>
        </w:rPr>
      </w:pPr>
      <w:r>
        <w:rPr>
          <w:b/>
          <w:i/>
        </w:rPr>
        <w:t>Trumbull</w:t>
      </w:r>
      <w:r w:rsidR="00002A4D">
        <w:rPr>
          <w:b/>
          <w:i/>
        </w:rPr>
        <w:t xml:space="preserve"> </w:t>
      </w:r>
      <w:r>
        <w:rPr>
          <w:b/>
          <w:i/>
        </w:rPr>
        <w:t>Congregational Church, Trumbull</w:t>
      </w:r>
      <w:r w:rsidR="00002A4D">
        <w:rPr>
          <w:b/>
          <w:i/>
        </w:rPr>
        <w:t>, CT</w:t>
      </w:r>
    </w:p>
    <w:p w14:paraId="31CCA101" w14:textId="77777777" w:rsidR="00002A4D" w:rsidRDefault="00002A4D">
      <w:pPr>
        <w:rPr>
          <w:b/>
          <w:i/>
        </w:rPr>
      </w:pPr>
      <w:r>
        <w:rPr>
          <w:b/>
          <w:i/>
        </w:rPr>
        <w:t>Rev. Dr. Brian R. Bodt, guest preacher</w:t>
      </w:r>
    </w:p>
    <w:p w14:paraId="124963EB" w14:textId="77777777" w:rsidR="00002A4D" w:rsidRPr="0051171D" w:rsidRDefault="00002A4D">
      <w:pPr>
        <w:rPr>
          <w:sz w:val="12"/>
          <w:szCs w:val="12"/>
        </w:rPr>
      </w:pPr>
    </w:p>
    <w:p w14:paraId="248AE136" w14:textId="77777777" w:rsidR="00C27944" w:rsidRDefault="00C27944">
      <w:pPr>
        <w:rPr>
          <w:sz w:val="32"/>
          <w:szCs w:val="32"/>
        </w:rPr>
      </w:pPr>
      <w:r>
        <w:rPr>
          <w:sz w:val="32"/>
          <w:szCs w:val="32"/>
        </w:rPr>
        <w:tab/>
        <w:t xml:space="preserve">Let me </w:t>
      </w:r>
      <w:r w:rsidR="00A605A1">
        <w:rPr>
          <w:sz w:val="32"/>
          <w:szCs w:val="32"/>
        </w:rPr>
        <w:t xml:space="preserve">speak a </w:t>
      </w:r>
      <w:r>
        <w:rPr>
          <w:sz w:val="32"/>
          <w:szCs w:val="32"/>
        </w:rPr>
        <w:t xml:space="preserve">word of personal privilege to thank Rev. Hare for the privilege of preaching here for the next four weeks during his sabbatical.  As some of you know, Tim and I are friends and served the same church – Huntington United Methodist – in separate pastorates. </w:t>
      </w:r>
    </w:p>
    <w:p w14:paraId="7EEEA49A" w14:textId="77777777" w:rsidR="00C27944" w:rsidRPr="00C27944" w:rsidRDefault="00C27944">
      <w:pPr>
        <w:rPr>
          <w:sz w:val="16"/>
          <w:szCs w:val="16"/>
        </w:rPr>
      </w:pPr>
    </w:p>
    <w:p w14:paraId="242D912F" w14:textId="77777777" w:rsidR="00C27944" w:rsidRDefault="00C27944" w:rsidP="00C27944">
      <w:pPr>
        <w:ind w:firstLine="720"/>
        <w:rPr>
          <w:sz w:val="32"/>
          <w:szCs w:val="32"/>
        </w:rPr>
      </w:pPr>
      <w:r>
        <w:rPr>
          <w:sz w:val="32"/>
          <w:szCs w:val="32"/>
        </w:rPr>
        <w:t>I also want to congratulate you, his congregation, for helping to make his sabbatical possible.  Every profession has its challenges but pastoral ministry can be somewhat unique in its demand of being “on call” 24 hours a day, seven days a week: somewhat similar to running a small business.  Having had my own sabbat</w:t>
      </w:r>
      <w:r w:rsidR="00A605A1">
        <w:rPr>
          <w:sz w:val="32"/>
          <w:szCs w:val="32"/>
        </w:rPr>
        <w:t>ical in the early 2000’s, I know</w:t>
      </w:r>
      <w:r>
        <w:rPr>
          <w:sz w:val="32"/>
          <w:szCs w:val="32"/>
        </w:rPr>
        <w:t xml:space="preserve"> the importance of this time for Tim and his family, and t</w:t>
      </w:r>
      <w:r w:rsidR="00A605A1">
        <w:rPr>
          <w:sz w:val="32"/>
          <w:szCs w:val="32"/>
        </w:rPr>
        <w:t>he importance of your support to make</w:t>
      </w:r>
      <w:r>
        <w:rPr>
          <w:sz w:val="32"/>
          <w:szCs w:val="32"/>
        </w:rPr>
        <w:t xml:space="preserve"> it happen.  In t</w:t>
      </w:r>
      <w:r w:rsidR="00A605A1">
        <w:rPr>
          <w:sz w:val="32"/>
          <w:szCs w:val="32"/>
        </w:rPr>
        <w:t>his era of COVID, this</w:t>
      </w:r>
      <w:r w:rsidR="001C380D">
        <w:rPr>
          <w:sz w:val="32"/>
          <w:szCs w:val="32"/>
        </w:rPr>
        <w:t xml:space="preserve"> cannot be ov</w:t>
      </w:r>
      <w:r>
        <w:rPr>
          <w:sz w:val="32"/>
          <w:szCs w:val="32"/>
        </w:rPr>
        <w:t>erstated.</w:t>
      </w:r>
    </w:p>
    <w:p w14:paraId="0327833B" w14:textId="77777777" w:rsidR="00C27944" w:rsidRPr="00D3500B" w:rsidRDefault="00C27944" w:rsidP="00C27944">
      <w:pPr>
        <w:ind w:firstLine="720"/>
        <w:rPr>
          <w:sz w:val="16"/>
          <w:szCs w:val="16"/>
        </w:rPr>
      </w:pPr>
    </w:p>
    <w:p w14:paraId="1DE22908" w14:textId="77777777" w:rsidR="001617BF" w:rsidRDefault="00C27944" w:rsidP="00C27944">
      <w:pPr>
        <w:ind w:firstLine="720"/>
        <w:rPr>
          <w:sz w:val="32"/>
          <w:szCs w:val="32"/>
        </w:rPr>
      </w:pPr>
      <w:proofErr w:type="gramStart"/>
      <w:r>
        <w:rPr>
          <w:sz w:val="32"/>
          <w:szCs w:val="32"/>
        </w:rPr>
        <w:t>So</w:t>
      </w:r>
      <w:proofErr w:type="gramEnd"/>
      <w:r>
        <w:rPr>
          <w:sz w:val="32"/>
          <w:szCs w:val="32"/>
        </w:rPr>
        <w:t xml:space="preserve"> </w:t>
      </w:r>
      <w:r w:rsidR="008275B5">
        <w:rPr>
          <w:sz w:val="32"/>
          <w:szCs w:val="32"/>
        </w:rPr>
        <w:t>this is the first of four messages</w:t>
      </w:r>
      <w:r>
        <w:rPr>
          <w:sz w:val="32"/>
          <w:szCs w:val="32"/>
        </w:rPr>
        <w:t xml:space="preserve"> </w:t>
      </w:r>
      <w:r w:rsidR="003E2D79">
        <w:rPr>
          <w:sz w:val="32"/>
          <w:szCs w:val="32"/>
        </w:rPr>
        <w:t xml:space="preserve">on the theme </w:t>
      </w:r>
      <w:r w:rsidR="003E2D79">
        <w:rPr>
          <w:i/>
          <w:sz w:val="32"/>
          <w:szCs w:val="32"/>
        </w:rPr>
        <w:t xml:space="preserve">“Summertime, and the </w:t>
      </w:r>
      <w:proofErr w:type="spellStart"/>
      <w:r w:rsidR="003E2D79">
        <w:rPr>
          <w:i/>
          <w:sz w:val="32"/>
          <w:szCs w:val="32"/>
        </w:rPr>
        <w:t>Livin</w:t>
      </w:r>
      <w:proofErr w:type="spellEnd"/>
      <w:r w:rsidR="003E2D79">
        <w:rPr>
          <w:i/>
          <w:sz w:val="32"/>
          <w:szCs w:val="32"/>
        </w:rPr>
        <w:t xml:space="preserve">’ Is….”  </w:t>
      </w:r>
      <w:r w:rsidR="003E2D79">
        <w:rPr>
          <w:sz w:val="32"/>
          <w:szCs w:val="32"/>
        </w:rPr>
        <w:t xml:space="preserve">What?  </w:t>
      </w:r>
      <w:r w:rsidR="003E2D79">
        <w:rPr>
          <w:i/>
          <w:sz w:val="32"/>
          <w:szCs w:val="32"/>
        </w:rPr>
        <w:t xml:space="preserve">“Easy,” </w:t>
      </w:r>
      <w:r w:rsidR="003E2D79">
        <w:rPr>
          <w:sz w:val="32"/>
          <w:szCs w:val="32"/>
        </w:rPr>
        <w:t xml:space="preserve">right?  </w:t>
      </w:r>
      <w:r w:rsidR="001617BF">
        <w:rPr>
          <w:sz w:val="32"/>
          <w:szCs w:val="32"/>
        </w:rPr>
        <w:t xml:space="preserve">George Gershwin’s 1934 opera </w:t>
      </w:r>
      <w:r w:rsidR="001617BF">
        <w:rPr>
          <w:i/>
          <w:sz w:val="32"/>
          <w:szCs w:val="32"/>
        </w:rPr>
        <w:t xml:space="preserve">“Porgy and Bess” </w:t>
      </w:r>
      <w:r w:rsidR="00D3500B">
        <w:rPr>
          <w:sz w:val="32"/>
          <w:szCs w:val="32"/>
        </w:rPr>
        <w:t>made the opening line of Clara</w:t>
      </w:r>
      <w:r w:rsidR="001617BF">
        <w:rPr>
          <w:sz w:val="32"/>
          <w:szCs w:val="32"/>
        </w:rPr>
        <w:t>’s lullaby to her baby a quotable quote.  Nearly a quarter-</w:t>
      </w:r>
      <w:r w:rsidR="00D3500B">
        <w:rPr>
          <w:sz w:val="32"/>
          <w:szCs w:val="32"/>
        </w:rPr>
        <w:t>century</w:t>
      </w:r>
      <w:r w:rsidR="001617BF">
        <w:rPr>
          <w:sz w:val="32"/>
          <w:szCs w:val="32"/>
        </w:rPr>
        <w:t xml:space="preserve"> later, Ella Fitzgerald and Louis Armstrong</w:t>
      </w:r>
      <w:r w:rsidR="00C4485E">
        <w:rPr>
          <w:sz w:val="32"/>
          <w:szCs w:val="32"/>
        </w:rPr>
        <w:t>’s rendition</w:t>
      </w:r>
      <w:r w:rsidR="001617BF">
        <w:rPr>
          <w:sz w:val="32"/>
          <w:szCs w:val="32"/>
        </w:rPr>
        <w:t xml:space="preserve"> </w:t>
      </w:r>
      <w:r w:rsidR="00D3500B">
        <w:rPr>
          <w:sz w:val="32"/>
          <w:szCs w:val="32"/>
        </w:rPr>
        <w:t>catapulted</w:t>
      </w:r>
      <w:r w:rsidR="001617BF">
        <w:rPr>
          <w:sz w:val="32"/>
          <w:szCs w:val="32"/>
        </w:rPr>
        <w:t xml:space="preserve"> the song to</w:t>
      </w:r>
      <w:r w:rsidR="00C4485E">
        <w:rPr>
          <w:sz w:val="32"/>
          <w:szCs w:val="32"/>
        </w:rPr>
        <w:t xml:space="preserve"> prominence</w:t>
      </w:r>
      <w:r w:rsidR="001617BF">
        <w:rPr>
          <w:sz w:val="32"/>
          <w:szCs w:val="32"/>
        </w:rPr>
        <w:t>.</w:t>
      </w:r>
    </w:p>
    <w:p w14:paraId="084CCD09" w14:textId="77777777" w:rsidR="001617BF" w:rsidRPr="00D3500B" w:rsidRDefault="001617BF" w:rsidP="00C27944">
      <w:pPr>
        <w:ind w:firstLine="720"/>
        <w:rPr>
          <w:sz w:val="16"/>
          <w:szCs w:val="16"/>
        </w:rPr>
      </w:pPr>
    </w:p>
    <w:p w14:paraId="0562946F" w14:textId="77777777" w:rsidR="00C4485E" w:rsidRDefault="00D3500B" w:rsidP="00C27944">
      <w:pPr>
        <w:ind w:firstLine="720"/>
        <w:rPr>
          <w:sz w:val="32"/>
          <w:szCs w:val="32"/>
        </w:rPr>
      </w:pPr>
      <w:r>
        <w:rPr>
          <w:sz w:val="32"/>
          <w:szCs w:val="32"/>
        </w:rPr>
        <w:t>The operatic co</w:t>
      </w:r>
      <w:r w:rsidR="00A605A1">
        <w:rPr>
          <w:sz w:val="32"/>
          <w:szCs w:val="32"/>
        </w:rPr>
        <w:t>ntext of this lyric can be</w:t>
      </w:r>
      <w:r>
        <w:rPr>
          <w:sz w:val="32"/>
          <w:szCs w:val="32"/>
        </w:rPr>
        <w:t xml:space="preserve"> obscured as we merge its sentiment </w:t>
      </w:r>
      <w:r w:rsidR="00C4485E">
        <w:rPr>
          <w:sz w:val="32"/>
          <w:szCs w:val="32"/>
        </w:rPr>
        <w:t>with the summer experience of many Americans.  Barbeques, beach</w:t>
      </w:r>
      <w:r w:rsidR="00A605A1">
        <w:rPr>
          <w:sz w:val="32"/>
          <w:szCs w:val="32"/>
        </w:rPr>
        <w:t>es, backyards and baseball create our</w:t>
      </w:r>
      <w:r w:rsidR="00C4485E">
        <w:rPr>
          <w:sz w:val="32"/>
          <w:szCs w:val="32"/>
        </w:rPr>
        <w:t xml:space="preserve"> expectation that summertime is a time to relax, to take it easy, to adopt a less rigorous life rhythm.  The positive corollary to too much sunshine and too little rain – both our experience this summer – is that we are outside more an</w:t>
      </w:r>
      <w:r w:rsidR="00A605A1">
        <w:rPr>
          <w:sz w:val="32"/>
          <w:szCs w:val="32"/>
        </w:rPr>
        <w:t>d enjoying the benefits.</w:t>
      </w:r>
      <w:r w:rsidR="00C4485E">
        <w:rPr>
          <w:sz w:val="32"/>
          <w:szCs w:val="32"/>
        </w:rPr>
        <w:t xml:space="preserve">  </w:t>
      </w:r>
      <w:r w:rsidR="00A605A1">
        <w:rPr>
          <w:sz w:val="32"/>
          <w:szCs w:val="32"/>
        </w:rPr>
        <w:t>For some</w:t>
      </w:r>
      <w:r w:rsidR="00C4485E">
        <w:rPr>
          <w:sz w:val="32"/>
          <w:szCs w:val="32"/>
        </w:rPr>
        <w:t>, summer is vacation time while school is in recess.</w:t>
      </w:r>
    </w:p>
    <w:p w14:paraId="31E528B6" w14:textId="77777777" w:rsidR="00C4485E" w:rsidRPr="00C4485E" w:rsidRDefault="00C4485E" w:rsidP="00C27944">
      <w:pPr>
        <w:ind w:firstLine="720"/>
        <w:rPr>
          <w:sz w:val="16"/>
          <w:szCs w:val="16"/>
        </w:rPr>
      </w:pPr>
    </w:p>
    <w:p w14:paraId="3F57A569" w14:textId="77777777" w:rsidR="004A2220" w:rsidRDefault="00C4485E" w:rsidP="00C27944">
      <w:pPr>
        <w:ind w:firstLine="720"/>
        <w:rPr>
          <w:sz w:val="32"/>
          <w:szCs w:val="32"/>
        </w:rPr>
      </w:pPr>
      <w:r>
        <w:rPr>
          <w:sz w:val="32"/>
          <w:szCs w:val="32"/>
        </w:rPr>
        <w:t xml:space="preserve">So </w:t>
      </w:r>
      <w:r w:rsidRPr="00A605A1">
        <w:rPr>
          <w:i/>
          <w:sz w:val="32"/>
          <w:szCs w:val="32"/>
        </w:rPr>
        <w:t xml:space="preserve">“summertime, and the </w:t>
      </w:r>
      <w:proofErr w:type="spellStart"/>
      <w:r w:rsidRPr="00A605A1">
        <w:rPr>
          <w:i/>
          <w:sz w:val="32"/>
          <w:szCs w:val="32"/>
        </w:rPr>
        <w:t>livin</w:t>
      </w:r>
      <w:proofErr w:type="spellEnd"/>
      <w:r w:rsidRPr="00A605A1">
        <w:rPr>
          <w:i/>
          <w:sz w:val="32"/>
          <w:szCs w:val="32"/>
        </w:rPr>
        <w:t>’ is easy.”</w:t>
      </w:r>
      <w:r>
        <w:rPr>
          <w:sz w:val="32"/>
          <w:szCs w:val="32"/>
        </w:rPr>
        <w:t xml:space="preserve">  But for whom?  </w:t>
      </w:r>
      <w:r w:rsidR="00A605A1">
        <w:rPr>
          <w:sz w:val="32"/>
          <w:szCs w:val="32"/>
        </w:rPr>
        <w:t>Not for Red Sox fans this year.  But for Yankee and</w:t>
      </w:r>
      <w:r w:rsidR="00075056">
        <w:rPr>
          <w:sz w:val="32"/>
          <w:szCs w:val="32"/>
        </w:rPr>
        <w:t xml:space="preserve"> Met fan</w:t>
      </w:r>
      <w:r w:rsidR="00A605A1">
        <w:rPr>
          <w:sz w:val="32"/>
          <w:szCs w:val="32"/>
        </w:rPr>
        <w:t>s, this is your year!  B</w:t>
      </w:r>
      <w:r w:rsidR="00075056">
        <w:rPr>
          <w:sz w:val="32"/>
          <w:szCs w:val="32"/>
        </w:rPr>
        <w:t xml:space="preserve">oth New York teams are at the top of their divisions, and prognosticators are already salivating about the possibility of an all-New York World Series.  Well, if baseball is here, can football be far behind?  No, it cannot.  In fact, it is so close that a colleague that will not be named has asked his church to change the name </w:t>
      </w:r>
      <w:r w:rsidR="004A2220">
        <w:rPr>
          <w:sz w:val="32"/>
          <w:szCs w:val="32"/>
        </w:rPr>
        <w:t>of Rally Day –</w:t>
      </w:r>
      <w:r w:rsidR="00A605A1">
        <w:rPr>
          <w:sz w:val="32"/>
          <w:szCs w:val="32"/>
        </w:rPr>
        <w:t xml:space="preserve"> the</w:t>
      </w:r>
      <w:r w:rsidR="004A2220">
        <w:rPr>
          <w:sz w:val="32"/>
          <w:szCs w:val="32"/>
        </w:rPr>
        <w:t xml:space="preserve"> tradit</w:t>
      </w:r>
      <w:r w:rsidR="00A605A1">
        <w:rPr>
          <w:sz w:val="32"/>
          <w:szCs w:val="32"/>
        </w:rPr>
        <w:t xml:space="preserve">ional name associated for the September </w:t>
      </w:r>
      <w:r w:rsidR="004A2220">
        <w:rPr>
          <w:sz w:val="32"/>
          <w:szCs w:val="32"/>
        </w:rPr>
        <w:t>start of the Sunday School year – to “Kick Off Sunday.”  Football widows of the world, unite!</w:t>
      </w:r>
    </w:p>
    <w:p w14:paraId="20717813" w14:textId="77777777" w:rsidR="004A2220" w:rsidRPr="004A2220" w:rsidRDefault="004A2220" w:rsidP="00C27944">
      <w:pPr>
        <w:ind w:firstLine="720"/>
        <w:rPr>
          <w:sz w:val="16"/>
          <w:szCs w:val="16"/>
        </w:rPr>
      </w:pPr>
    </w:p>
    <w:p w14:paraId="3C183CF5" w14:textId="77777777" w:rsidR="004A2220" w:rsidRDefault="00A605A1" w:rsidP="00C27944">
      <w:pPr>
        <w:ind w:firstLine="720"/>
        <w:rPr>
          <w:sz w:val="32"/>
          <w:szCs w:val="32"/>
        </w:rPr>
      </w:pPr>
      <w:r>
        <w:rPr>
          <w:sz w:val="32"/>
          <w:szCs w:val="32"/>
        </w:rPr>
        <w:t>So</w:t>
      </w:r>
      <w:r w:rsidR="004A2220">
        <w:rPr>
          <w:sz w:val="32"/>
          <w:szCs w:val="32"/>
        </w:rPr>
        <w:t xml:space="preserve"> these thoughts </w:t>
      </w:r>
      <w:r>
        <w:rPr>
          <w:sz w:val="32"/>
          <w:szCs w:val="32"/>
        </w:rPr>
        <w:t xml:space="preserve">of </w:t>
      </w:r>
      <w:r w:rsidR="004A2220">
        <w:rPr>
          <w:sz w:val="32"/>
          <w:szCs w:val="32"/>
        </w:rPr>
        <w:t>footbal</w:t>
      </w:r>
      <w:r>
        <w:rPr>
          <w:sz w:val="32"/>
          <w:szCs w:val="32"/>
        </w:rPr>
        <w:t>l, and easy living for some but not all, r</w:t>
      </w:r>
      <w:r w:rsidR="004A2220">
        <w:rPr>
          <w:sz w:val="32"/>
          <w:szCs w:val="32"/>
        </w:rPr>
        <w:t>eminded me that although the sports world may be easy for the spectators, it is not always so for the participants.  Here’s a question: what do these five football players have in common?</w:t>
      </w:r>
    </w:p>
    <w:p w14:paraId="08E7447F" w14:textId="77777777" w:rsidR="004A2220" w:rsidRPr="004A2220" w:rsidRDefault="004A2220" w:rsidP="004A2220">
      <w:pPr>
        <w:rPr>
          <w:sz w:val="16"/>
          <w:szCs w:val="16"/>
        </w:rPr>
      </w:pPr>
    </w:p>
    <w:p w14:paraId="2B3B662C" w14:textId="77777777" w:rsidR="004A2220" w:rsidRPr="004A2220" w:rsidRDefault="004A2220" w:rsidP="004A2220">
      <w:pPr>
        <w:pStyle w:val="ListParagraph"/>
        <w:numPr>
          <w:ilvl w:val="0"/>
          <w:numId w:val="1"/>
        </w:numPr>
        <w:rPr>
          <w:sz w:val="32"/>
          <w:szCs w:val="32"/>
        </w:rPr>
      </w:pPr>
      <w:r w:rsidRPr="004A2220">
        <w:rPr>
          <w:sz w:val="32"/>
          <w:szCs w:val="32"/>
        </w:rPr>
        <w:t xml:space="preserve">Roy </w:t>
      </w:r>
      <w:proofErr w:type="spellStart"/>
      <w:r w:rsidRPr="004A2220">
        <w:rPr>
          <w:sz w:val="32"/>
          <w:szCs w:val="32"/>
        </w:rPr>
        <w:t>Riegels</w:t>
      </w:r>
      <w:proofErr w:type="spellEnd"/>
      <w:r w:rsidRPr="004A2220">
        <w:rPr>
          <w:sz w:val="32"/>
          <w:szCs w:val="32"/>
        </w:rPr>
        <w:t>, captain, University of California, 1929 Rose Bowl game</w:t>
      </w:r>
    </w:p>
    <w:p w14:paraId="20CB7C01" w14:textId="77777777" w:rsidR="004A2220" w:rsidRPr="004A2220" w:rsidRDefault="004A2220" w:rsidP="004A2220">
      <w:pPr>
        <w:pStyle w:val="ListParagraph"/>
        <w:numPr>
          <w:ilvl w:val="0"/>
          <w:numId w:val="1"/>
        </w:numPr>
        <w:rPr>
          <w:sz w:val="32"/>
          <w:szCs w:val="32"/>
        </w:rPr>
      </w:pPr>
      <w:r w:rsidRPr="004A2220">
        <w:rPr>
          <w:sz w:val="32"/>
          <w:szCs w:val="32"/>
        </w:rPr>
        <w:t>Andy Farkas, Washington Redskins, 1938, in front of the largest crowd in Detroit football history</w:t>
      </w:r>
    </w:p>
    <w:p w14:paraId="3960F9EC" w14:textId="77777777" w:rsidR="004A2220" w:rsidRPr="004A2220" w:rsidRDefault="004A2220" w:rsidP="004A2220">
      <w:pPr>
        <w:pStyle w:val="ListParagraph"/>
        <w:numPr>
          <w:ilvl w:val="0"/>
          <w:numId w:val="1"/>
        </w:numPr>
        <w:rPr>
          <w:sz w:val="32"/>
          <w:szCs w:val="32"/>
        </w:rPr>
      </w:pPr>
      <w:r w:rsidRPr="004A2220">
        <w:rPr>
          <w:sz w:val="32"/>
          <w:szCs w:val="32"/>
        </w:rPr>
        <w:t>Harry Buffington, Brooklyn Dodgers (All-America Conference), 1947, first play of the season</w:t>
      </w:r>
    </w:p>
    <w:p w14:paraId="5860981E" w14:textId="77777777" w:rsidR="004A2220" w:rsidRPr="004A2220" w:rsidRDefault="004A2220" w:rsidP="004A2220">
      <w:pPr>
        <w:pStyle w:val="ListParagraph"/>
        <w:numPr>
          <w:ilvl w:val="0"/>
          <w:numId w:val="1"/>
        </w:numPr>
        <w:rPr>
          <w:sz w:val="32"/>
          <w:szCs w:val="32"/>
        </w:rPr>
      </w:pPr>
      <w:r w:rsidRPr="004A2220">
        <w:rPr>
          <w:sz w:val="32"/>
          <w:szCs w:val="32"/>
        </w:rPr>
        <w:t>Jim Marshall, Minnesota Vikings, NFL, 1964, October 25</w:t>
      </w:r>
    </w:p>
    <w:p w14:paraId="0CB89862" w14:textId="77777777" w:rsidR="004A2220" w:rsidRPr="004A2220" w:rsidRDefault="004A2220" w:rsidP="004A2220">
      <w:pPr>
        <w:pStyle w:val="ListParagraph"/>
        <w:numPr>
          <w:ilvl w:val="0"/>
          <w:numId w:val="1"/>
        </w:numPr>
        <w:rPr>
          <w:sz w:val="32"/>
          <w:szCs w:val="32"/>
        </w:rPr>
      </w:pPr>
      <w:r w:rsidRPr="004A2220">
        <w:rPr>
          <w:sz w:val="32"/>
          <w:szCs w:val="32"/>
        </w:rPr>
        <w:t>Andre Parker, Kent State, 2012, first game of the season</w:t>
      </w:r>
    </w:p>
    <w:p w14:paraId="20BAA725" w14:textId="77777777" w:rsidR="004A2220" w:rsidRPr="00DE7975" w:rsidRDefault="004A2220" w:rsidP="004A2220">
      <w:pPr>
        <w:rPr>
          <w:sz w:val="16"/>
          <w:szCs w:val="16"/>
        </w:rPr>
      </w:pPr>
    </w:p>
    <w:p w14:paraId="33AAEB1E" w14:textId="77777777" w:rsidR="00DE7975" w:rsidRDefault="00DE7975" w:rsidP="00DE7975">
      <w:pPr>
        <w:ind w:firstLine="720"/>
        <w:rPr>
          <w:sz w:val="32"/>
          <w:szCs w:val="32"/>
        </w:rPr>
      </w:pPr>
      <w:r>
        <w:rPr>
          <w:sz w:val="32"/>
          <w:szCs w:val="32"/>
        </w:rPr>
        <w:t>They all ran the football the wrong way, either scoring (Farkas, Buffington, Marshall) or nearly scoring (</w:t>
      </w:r>
      <w:proofErr w:type="spellStart"/>
      <w:r>
        <w:rPr>
          <w:sz w:val="32"/>
          <w:szCs w:val="32"/>
        </w:rPr>
        <w:t>Riegels</w:t>
      </w:r>
      <w:proofErr w:type="spellEnd"/>
      <w:r>
        <w:rPr>
          <w:sz w:val="32"/>
          <w:szCs w:val="32"/>
        </w:rPr>
        <w:t xml:space="preserve">, Parker) a touchdown for the opposing team.  </w:t>
      </w:r>
      <w:r>
        <w:rPr>
          <w:i/>
          <w:sz w:val="32"/>
          <w:szCs w:val="32"/>
        </w:rPr>
        <w:t xml:space="preserve">“Wrong Way </w:t>
      </w:r>
      <w:proofErr w:type="spellStart"/>
      <w:r>
        <w:rPr>
          <w:i/>
          <w:sz w:val="32"/>
          <w:szCs w:val="32"/>
        </w:rPr>
        <w:t>Riegels</w:t>
      </w:r>
      <w:proofErr w:type="spellEnd"/>
      <w:r>
        <w:rPr>
          <w:i/>
          <w:sz w:val="32"/>
          <w:szCs w:val="32"/>
        </w:rPr>
        <w:t xml:space="preserve">” </w:t>
      </w:r>
      <w:r>
        <w:rPr>
          <w:sz w:val="32"/>
          <w:szCs w:val="32"/>
        </w:rPr>
        <w:t xml:space="preserve">is probably the most infamous because he was the first, he was his team’s captain, it was in the Rose Bowl (the pre-eminent collegiate game) and his error caused his team to lose by the very score he set up for Georgia Tech.  The </w:t>
      </w:r>
      <w:proofErr w:type="spellStart"/>
      <w:r>
        <w:rPr>
          <w:sz w:val="32"/>
          <w:szCs w:val="32"/>
        </w:rPr>
        <w:t>livin</w:t>
      </w:r>
      <w:proofErr w:type="spellEnd"/>
      <w:r>
        <w:rPr>
          <w:sz w:val="32"/>
          <w:szCs w:val="32"/>
        </w:rPr>
        <w:t>’ isn’t always easy.</w:t>
      </w:r>
    </w:p>
    <w:p w14:paraId="3F0AABF9" w14:textId="77777777" w:rsidR="00311CBD" w:rsidRPr="007248EC" w:rsidRDefault="00311CBD" w:rsidP="00DE7975">
      <w:pPr>
        <w:rPr>
          <w:sz w:val="16"/>
          <w:szCs w:val="16"/>
        </w:rPr>
      </w:pPr>
    </w:p>
    <w:p w14:paraId="177453A4" w14:textId="77777777" w:rsidR="007248EC" w:rsidRDefault="005C6D64" w:rsidP="007248EC">
      <w:pPr>
        <w:ind w:firstLine="720"/>
        <w:rPr>
          <w:sz w:val="32"/>
          <w:szCs w:val="32"/>
        </w:rPr>
      </w:pPr>
      <w:r>
        <w:rPr>
          <w:sz w:val="32"/>
          <w:szCs w:val="32"/>
        </w:rPr>
        <w:t xml:space="preserve">This is </w:t>
      </w:r>
      <w:r w:rsidR="007248EC">
        <w:rPr>
          <w:sz w:val="32"/>
          <w:szCs w:val="32"/>
        </w:rPr>
        <w:t xml:space="preserve">admittedly light-hearted.  </w:t>
      </w:r>
      <w:r>
        <w:rPr>
          <w:sz w:val="32"/>
          <w:szCs w:val="32"/>
        </w:rPr>
        <w:t xml:space="preserve">Since I don’t bet on sports </w:t>
      </w:r>
      <w:r w:rsidR="007248EC">
        <w:rPr>
          <w:sz w:val="32"/>
          <w:szCs w:val="32"/>
        </w:rPr>
        <w:t xml:space="preserve">and therefore </w:t>
      </w:r>
      <w:r>
        <w:rPr>
          <w:sz w:val="32"/>
          <w:szCs w:val="32"/>
        </w:rPr>
        <w:t>don’t use FanDuel or Draft Kings</w:t>
      </w:r>
      <w:r w:rsidR="007248EC">
        <w:rPr>
          <w:sz w:val="32"/>
          <w:szCs w:val="32"/>
        </w:rPr>
        <w:t>, when a sporting outcome disappoints me I say</w:t>
      </w:r>
      <w:r w:rsidR="00CE197B">
        <w:rPr>
          <w:sz w:val="32"/>
          <w:szCs w:val="32"/>
        </w:rPr>
        <w:t>,</w:t>
      </w:r>
      <w:r w:rsidR="007248EC">
        <w:rPr>
          <w:sz w:val="32"/>
          <w:szCs w:val="32"/>
        </w:rPr>
        <w:t xml:space="preserve"> </w:t>
      </w:r>
      <w:r w:rsidR="007248EC" w:rsidRPr="00CE197B">
        <w:rPr>
          <w:i/>
          <w:sz w:val="32"/>
          <w:szCs w:val="32"/>
        </w:rPr>
        <w:t xml:space="preserve">“Well, it didn’t change my bank account.” </w:t>
      </w:r>
      <w:r w:rsidR="00CE197B">
        <w:rPr>
          <w:i/>
          <w:sz w:val="32"/>
          <w:szCs w:val="32"/>
        </w:rPr>
        <w:t xml:space="preserve"> </w:t>
      </w:r>
      <w:r w:rsidR="007248EC">
        <w:rPr>
          <w:sz w:val="32"/>
          <w:szCs w:val="32"/>
        </w:rPr>
        <w:t xml:space="preserve">But there are those for whom difficult living is truly difficult. </w:t>
      </w:r>
      <w:r>
        <w:rPr>
          <w:sz w:val="32"/>
          <w:szCs w:val="32"/>
        </w:rPr>
        <w:t xml:space="preserve">  This can be hard to hear when a beautiful summer day beckons.  </w:t>
      </w:r>
      <w:r w:rsidR="007248EC">
        <w:rPr>
          <w:sz w:val="32"/>
          <w:szCs w:val="32"/>
        </w:rPr>
        <w:t>I recently learned of a parishioner who stopped attending church because they went to church to feel good, and the pastor and the sermon didn’t make them feel good.  W</w:t>
      </w:r>
      <w:r w:rsidR="00A46379">
        <w:rPr>
          <w:sz w:val="32"/>
          <w:szCs w:val="32"/>
        </w:rPr>
        <w:t>hatever</w:t>
      </w:r>
      <w:r>
        <w:rPr>
          <w:sz w:val="32"/>
          <w:szCs w:val="32"/>
        </w:rPr>
        <w:t xml:space="preserve"> legitimate concern</w:t>
      </w:r>
      <w:r w:rsidR="007248EC">
        <w:rPr>
          <w:sz w:val="32"/>
          <w:szCs w:val="32"/>
        </w:rPr>
        <w:t xml:space="preserve"> </w:t>
      </w:r>
      <w:r w:rsidR="00EE5B44">
        <w:rPr>
          <w:sz w:val="32"/>
          <w:szCs w:val="32"/>
        </w:rPr>
        <w:t xml:space="preserve">is </w:t>
      </w:r>
      <w:r w:rsidR="007248EC">
        <w:rPr>
          <w:sz w:val="32"/>
          <w:szCs w:val="32"/>
        </w:rPr>
        <w:t>contained in this perspective, it made me wonder what they would do with Jesus</w:t>
      </w:r>
      <w:r>
        <w:rPr>
          <w:sz w:val="32"/>
          <w:szCs w:val="32"/>
        </w:rPr>
        <w:t>’ words</w:t>
      </w:r>
      <w:r w:rsidR="007248EC">
        <w:rPr>
          <w:sz w:val="32"/>
          <w:szCs w:val="32"/>
        </w:rPr>
        <w:t xml:space="preserve"> today:</w:t>
      </w:r>
    </w:p>
    <w:p w14:paraId="64B9686F" w14:textId="77777777" w:rsidR="007248EC" w:rsidRPr="00331909" w:rsidRDefault="007248EC" w:rsidP="007248EC">
      <w:pPr>
        <w:rPr>
          <w:sz w:val="16"/>
          <w:szCs w:val="16"/>
        </w:rPr>
      </w:pPr>
    </w:p>
    <w:p w14:paraId="37E84A75" w14:textId="77777777" w:rsidR="005C6D64" w:rsidRPr="00331909" w:rsidRDefault="005C6D64" w:rsidP="00331909">
      <w:pPr>
        <w:rPr>
          <w:sz w:val="32"/>
          <w:szCs w:val="32"/>
        </w:rPr>
      </w:pPr>
      <w:r>
        <w:rPr>
          <w:i/>
          <w:sz w:val="32"/>
          <w:szCs w:val="32"/>
        </w:rPr>
        <w:t xml:space="preserve">“I came to bring fire to the earth, and how I wish it were already kindled…Do you think that I have come to bring peace to the earth?  No, I tell you, but rather </w:t>
      </w:r>
      <w:proofErr w:type="gramStart"/>
      <w:r>
        <w:rPr>
          <w:i/>
          <w:sz w:val="32"/>
          <w:szCs w:val="32"/>
        </w:rPr>
        <w:t>divisio</w:t>
      </w:r>
      <w:r w:rsidR="00331909">
        <w:rPr>
          <w:i/>
          <w:sz w:val="32"/>
          <w:szCs w:val="32"/>
        </w:rPr>
        <w:t>n!...</w:t>
      </w:r>
      <w:proofErr w:type="gramEnd"/>
      <w:r w:rsidR="00331909">
        <w:rPr>
          <w:i/>
          <w:sz w:val="32"/>
          <w:szCs w:val="32"/>
        </w:rPr>
        <w:t>.You hypocrites!  You know how to interpret the appearance of earth and sky, but why do you not know how to interpret the present time?”</w:t>
      </w:r>
      <w:r w:rsidR="00331909">
        <w:rPr>
          <w:sz w:val="32"/>
          <w:szCs w:val="32"/>
        </w:rPr>
        <w:tab/>
      </w:r>
      <w:r w:rsidR="00331909">
        <w:rPr>
          <w:sz w:val="32"/>
          <w:szCs w:val="32"/>
        </w:rPr>
        <w:tab/>
      </w:r>
      <w:r w:rsidR="00331909">
        <w:rPr>
          <w:sz w:val="32"/>
          <w:szCs w:val="32"/>
        </w:rPr>
        <w:tab/>
      </w:r>
      <w:r w:rsidR="00331909">
        <w:rPr>
          <w:sz w:val="32"/>
          <w:szCs w:val="32"/>
        </w:rPr>
        <w:tab/>
      </w:r>
      <w:r w:rsidR="00331909">
        <w:rPr>
          <w:sz w:val="32"/>
          <w:szCs w:val="32"/>
        </w:rPr>
        <w:tab/>
      </w:r>
      <w:r w:rsidR="00331909">
        <w:rPr>
          <w:sz w:val="32"/>
          <w:szCs w:val="32"/>
        </w:rPr>
        <w:tab/>
      </w:r>
      <w:r w:rsidR="00331909">
        <w:rPr>
          <w:sz w:val="32"/>
          <w:szCs w:val="32"/>
        </w:rPr>
        <w:tab/>
      </w:r>
      <w:r w:rsidR="00331909">
        <w:rPr>
          <w:sz w:val="32"/>
          <w:szCs w:val="32"/>
        </w:rPr>
        <w:tab/>
        <w:t>Luke 12:49, 51, 56</w:t>
      </w:r>
    </w:p>
    <w:p w14:paraId="657D4610" w14:textId="77777777" w:rsidR="007248EC" w:rsidRPr="00CE197B" w:rsidRDefault="007248EC" w:rsidP="00331909">
      <w:pPr>
        <w:rPr>
          <w:sz w:val="16"/>
          <w:szCs w:val="16"/>
        </w:rPr>
      </w:pPr>
    </w:p>
    <w:p w14:paraId="11F5D2AB" w14:textId="77777777" w:rsidR="00311CBD" w:rsidRDefault="00331909" w:rsidP="00A605A1">
      <w:pPr>
        <w:rPr>
          <w:sz w:val="32"/>
          <w:szCs w:val="32"/>
        </w:rPr>
      </w:pPr>
      <w:r>
        <w:rPr>
          <w:sz w:val="32"/>
          <w:szCs w:val="32"/>
        </w:rPr>
        <w:tab/>
        <w:t>Ouch!  OUCH!</w:t>
      </w:r>
      <w:r w:rsidR="00A605A1">
        <w:rPr>
          <w:sz w:val="32"/>
          <w:szCs w:val="32"/>
        </w:rPr>
        <w:t xml:space="preserve">  </w:t>
      </w:r>
      <w:r w:rsidR="00667CB9">
        <w:rPr>
          <w:sz w:val="32"/>
          <w:szCs w:val="32"/>
        </w:rPr>
        <w:t>Of course, we do not need a catalog of hurt and division.  There is much.  But let’s touch on a few</w:t>
      </w:r>
      <w:r w:rsidR="007248EC">
        <w:rPr>
          <w:sz w:val="32"/>
          <w:szCs w:val="32"/>
        </w:rPr>
        <w:t>:</w:t>
      </w:r>
    </w:p>
    <w:p w14:paraId="1E9FB175" w14:textId="77777777" w:rsidR="00311CBD" w:rsidRPr="0054221F" w:rsidRDefault="00311CBD" w:rsidP="00C97CA0">
      <w:pPr>
        <w:ind w:firstLine="720"/>
        <w:rPr>
          <w:sz w:val="16"/>
          <w:szCs w:val="16"/>
        </w:rPr>
      </w:pPr>
    </w:p>
    <w:p w14:paraId="6F6785FB" w14:textId="77777777" w:rsidR="00C90BAB" w:rsidRPr="00FF3FD9" w:rsidRDefault="00240199" w:rsidP="000400E0">
      <w:pPr>
        <w:rPr>
          <w:i/>
          <w:sz w:val="32"/>
          <w:szCs w:val="32"/>
        </w:rPr>
      </w:pPr>
      <w:r w:rsidRPr="00240199">
        <w:rPr>
          <w:b/>
          <w:sz w:val="32"/>
          <w:szCs w:val="32"/>
          <w:u w:val="single"/>
        </w:rPr>
        <w:lastRenderedPageBreak/>
        <w:t>Children:</w:t>
      </w:r>
      <w:r>
        <w:rPr>
          <w:sz w:val="32"/>
          <w:szCs w:val="32"/>
        </w:rPr>
        <w:t xml:space="preserve"> the numbers, and the number of mass shootings, have become so horrifying that we are becoming numb to them.  In 2020, the latest year for which statistics are available, firearms became the leading cause of death among children according to the CDC (</w:t>
      </w:r>
      <w:hyperlink r:id="rId5" w:history="1">
        <w:r w:rsidR="0054221F" w:rsidRPr="00D23987">
          <w:rPr>
            <w:rStyle w:val="Hyperlink"/>
            <w:sz w:val="32"/>
            <w:szCs w:val="32"/>
          </w:rPr>
          <w:t>www.axios.com</w:t>
        </w:r>
      </w:hyperlink>
      <w:r w:rsidR="0054221F">
        <w:rPr>
          <w:sz w:val="32"/>
          <w:szCs w:val="32"/>
        </w:rPr>
        <w:t xml:space="preserve">, 5.3 deaths per 100,000 vs. 4.8 deaths from auto accidents).  </w:t>
      </w:r>
      <w:r w:rsidR="00667CB9">
        <w:rPr>
          <w:sz w:val="32"/>
          <w:szCs w:val="32"/>
        </w:rPr>
        <w:t xml:space="preserve">What can we do?  </w:t>
      </w:r>
      <w:r w:rsidR="0054221F">
        <w:rPr>
          <w:sz w:val="32"/>
          <w:szCs w:val="32"/>
        </w:rPr>
        <w:t>In addition to the recent</w:t>
      </w:r>
      <w:r w:rsidR="00667CB9">
        <w:rPr>
          <w:sz w:val="32"/>
          <w:szCs w:val="32"/>
        </w:rPr>
        <w:t xml:space="preserve"> action by Congress, we can continue</w:t>
      </w:r>
      <w:r w:rsidR="0054221F">
        <w:rPr>
          <w:sz w:val="32"/>
          <w:szCs w:val="32"/>
        </w:rPr>
        <w:t xml:space="preserve"> to press for universal background checks and an assault weapons ban, the latter firearm a military-grade weapon whose single purpose is to kill people.  If you are a firearms owner, properly store your gun according to Connecticut’s Ethan’s Law, so that individuals under 18 cannot access the firearm.  Ethan Song was a member of First Congregational Church, Gui</w:t>
      </w:r>
      <w:r w:rsidR="00A23EBC">
        <w:rPr>
          <w:sz w:val="32"/>
          <w:szCs w:val="32"/>
        </w:rPr>
        <w:t>lford</w:t>
      </w:r>
      <w:r w:rsidR="006631CF">
        <w:rPr>
          <w:sz w:val="32"/>
          <w:szCs w:val="32"/>
        </w:rPr>
        <w:t>, CT</w:t>
      </w:r>
      <w:r w:rsidR="00A23EBC">
        <w:rPr>
          <w:sz w:val="32"/>
          <w:szCs w:val="32"/>
        </w:rPr>
        <w:t>.  Their pastor when</w:t>
      </w:r>
      <w:r w:rsidR="0054221F">
        <w:rPr>
          <w:sz w:val="32"/>
          <w:szCs w:val="32"/>
        </w:rPr>
        <w:t xml:space="preserve"> he was killed </w:t>
      </w:r>
      <w:r w:rsidR="00A23EBC">
        <w:rPr>
          <w:sz w:val="32"/>
          <w:szCs w:val="32"/>
        </w:rPr>
        <w:t xml:space="preserve">at age 15 by an unsecured firearm </w:t>
      </w:r>
      <w:r w:rsidR="0054221F">
        <w:rPr>
          <w:sz w:val="32"/>
          <w:szCs w:val="32"/>
        </w:rPr>
        <w:t xml:space="preserve">was the Rev. Sarah </w:t>
      </w:r>
      <w:proofErr w:type="spellStart"/>
      <w:r w:rsidR="0054221F">
        <w:rPr>
          <w:sz w:val="32"/>
          <w:szCs w:val="32"/>
        </w:rPr>
        <w:t>Verasco</w:t>
      </w:r>
      <w:proofErr w:type="spellEnd"/>
      <w:r w:rsidR="00A23EBC">
        <w:rPr>
          <w:sz w:val="32"/>
          <w:szCs w:val="32"/>
        </w:rPr>
        <w:t>, a personal friend.</w:t>
      </w:r>
      <w:r w:rsidR="006631CF">
        <w:rPr>
          <w:sz w:val="32"/>
          <w:szCs w:val="32"/>
        </w:rPr>
        <w:t xml:space="preserve">  Sarah, now in Longmont, Colorado, continues t</w:t>
      </w:r>
      <w:r w:rsidR="00FF3FD9">
        <w:rPr>
          <w:sz w:val="32"/>
          <w:szCs w:val="32"/>
        </w:rPr>
        <w:t>o advocate for gun safety</w:t>
      </w:r>
      <w:r w:rsidR="006631CF">
        <w:rPr>
          <w:sz w:val="32"/>
          <w:szCs w:val="32"/>
        </w:rPr>
        <w:t>, most recently</w:t>
      </w:r>
      <w:r w:rsidR="00FF3FD9">
        <w:rPr>
          <w:sz w:val="32"/>
          <w:szCs w:val="32"/>
        </w:rPr>
        <w:t xml:space="preserve"> in a July 10</w:t>
      </w:r>
      <w:r w:rsidR="00FF3FD9" w:rsidRPr="00FF3FD9">
        <w:rPr>
          <w:sz w:val="32"/>
          <w:szCs w:val="32"/>
          <w:vertAlign w:val="superscript"/>
        </w:rPr>
        <w:t>th</w:t>
      </w:r>
      <w:r w:rsidR="00FF3FD9">
        <w:rPr>
          <w:sz w:val="32"/>
          <w:szCs w:val="32"/>
        </w:rPr>
        <w:t xml:space="preserve"> give away of gun safes for securing firearms.  Sarah’s</w:t>
      </w:r>
      <w:r w:rsidR="00E06CD0">
        <w:rPr>
          <w:sz w:val="32"/>
          <w:szCs w:val="32"/>
        </w:rPr>
        <w:t xml:space="preserve"> comment to me after reading her</w:t>
      </w:r>
      <w:r w:rsidR="00FF3FD9">
        <w:rPr>
          <w:sz w:val="32"/>
          <w:szCs w:val="32"/>
        </w:rPr>
        <w:t xml:space="preserve"> news article was </w:t>
      </w:r>
      <w:r w:rsidR="00FF3FD9">
        <w:rPr>
          <w:i/>
          <w:sz w:val="32"/>
          <w:szCs w:val="32"/>
        </w:rPr>
        <w:t>“Every community can do this.”</w:t>
      </w:r>
    </w:p>
    <w:p w14:paraId="718BDC07" w14:textId="77777777" w:rsidR="00A23EBC" w:rsidRPr="007F52A5" w:rsidRDefault="00A23EBC" w:rsidP="000400E0">
      <w:pPr>
        <w:rPr>
          <w:sz w:val="16"/>
          <w:szCs w:val="16"/>
        </w:rPr>
      </w:pPr>
    </w:p>
    <w:p w14:paraId="1D84DD79" w14:textId="77777777" w:rsidR="007F52A5" w:rsidRPr="007F52A5" w:rsidRDefault="00A23EBC" w:rsidP="007F52A5">
      <w:pPr>
        <w:pStyle w:val="NormalWeb"/>
        <w:spacing w:before="0" w:beforeAutospacing="0" w:after="300" w:afterAutospacing="0"/>
        <w:rPr>
          <w:rFonts w:asciiTheme="minorHAnsi" w:hAnsiTheme="minorHAnsi" w:cs="Segoe UI"/>
          <w:color w:val="333333"/>
          <w:sz w:val="32"/>
          <w:szCs w:val="32"/>
        </w:rPr>
      </w:pPr>
      <w:r>
        <w:rPr>
          <w:sz w:val="32"/>
          <w:szCs w:val="32"/>
        </w:rPr>
        <w:t>Suicide is the second leading cause of death for young adults ages 15-24 according to NAMI, the widely-respected National Alliance on Mental Illness (</w:t>
      </w:r>
      <w:hyperlink r:id="rId6" w:history="1">
        <w:r w:rsidRPr="00D23987">
          <w:rPr>
            <w:rStyle w:val="Hyperlink"/>
            <w:sz w:val="32"/>
            <w:szCs w:val="32"/>
          </w:rPr>
          <w:t>www.connect.uclahealth.org</w:t>
        </w:r>
      </w:hyperlink>
      <w:r>
        <w:rPr>
          <w:sz w:val="32"/>
          <w:szCs w:val="32"/>
        </w:rPr>
        <w:t xml:space="preserve">)  </w:t>
      </w:r>
      <w:r>
        <w:rPr>
          <w:rStyle w:val="apple-converted-space"/>
          <w:rFonts w:ascii="Segoe UI" w:eastAsia="Times New Roman" w:hAnsi="Segoe UI" w:cs="Segoe UI"/>
          <w:color w:val="333333"/>
          <w:sz w:val="27"/>
          <w:szCs w:val="27"/>
          <w:shd w:val="clear" w:color="auto" w:fill="FFFFFF"/>
        </w:rPr>
        <w:t> </w:t>
      </w:r>
      <w:hyperlink r:id="rId7" w:history="1">
        <w:r w:rsidRPr="00A23EBC">
          <w:rPr>
            <w:rStyle w:val="Hyperlink"/>
            <w:rFonts w:eastAsia="Times New Roman" w:cs="Segoe UI"/>
            <w:color w:val="337AB7"/>
            <w:sz w:val="32"/>
            <w:szCs w:val="32"/>
          </w:rPr>
          <w:t>Carl Fleisher, MD</w:t>
        </w:r>
      </w:hyperlink>
      <w:r w:rsidRPr="00A23EBC">
        <w:rPr>
          <w:rFonts w:eastAsia="Times New Roman" w:cs="Segoe UI"/>
          <w:color w:val="333333"/>
          <w:sz w:val="32"/>
          <w:szCs w:val="32"/>
          <w:shd w:val="clear" w:color="auto" w:fill="FFFFFF"/>
        </w:rPr>
        <w:t xml:space="preserve">, who specializes in adolescent and </w:t>
      </w:r>
      <w:r w:rsidR="007F52A5">
        <w:rPr>
          <w:rFonts w:eastAsia="Times New Roman" w:cs="Segoe UI"/>
          <w:color w:val="333333"/>
          <w:sz w:val="32"/>
          <w:szCs w:val="32"/>
          <w:shd w:val="clear" w:color="auto" w:fill="FFFFFF"/>
        </w:rPr>
        <w:t>child psychiatry at UCLA Health, says that n</w:t>
      </w:r>
      <w:r w:rsidR="007F52A5" w:rsidRPr="007F52A5">
        <w:rPr>
          <w:rFonts w:asciiTheme="minorHAnsi" w:hAnsiTheme="minorHAnsi" w:cs="Segoe UI"/>
          <w:color w:val="333333"/>
          <w:sz w:val="32"/>
          <w:szCs w:val="32"/>
        </w:rPr>
        <w:t xml:space="preserve">ot all people who are considering suicide appear outwardly upset </w:t>
      </w:r>
      <w:r w:rsidR="007F52A5">
        <w:rPr>
          <w:rFonts w:asciiTheme="minorHAnsi" w:hAnsiTheme="minorHAnsi" w:cs="Segoe UI"/>
          <w:color w:val="333333"/>
          <w:sz w:val="32"/>
          <w:szCs w:val="32"/>
        </w:rPr>
        <w:t xml:space="preserve">or depressed. </w:t>
      </w:r>
      <w:r w:rsidR="007F52A5" w:rsidRPr="007F52A5">
        <w:rPr>
          <w:rFonts w:asciiTheme="minorHAnsi" w:hAnsiTheme="minorHAnsi" w:cs="Segoe UI"/>
          <w:color w:val="333333"/>
          <w:sz w:val="32"/>
          <w:szCs w:val="32"/>
        </w:rPr>
        <w:t xml:space="preserve"> Individuals who are self-reliant</w:t>
      </w:r>
      <w:r w:rsidR="00FF3FD9">
        <w:rPr>
          <w:rFonts w:asciiTheme="minorHAnsi" w:hAnsiTheme="minorHAnsi" w:cs="Segoe UI"/>
          <w:color w:val="333333"/>
          <w:sz w:val="32"/>
          <w:szCs w:val="32"/>
        </w:rPr>
        <w:t>,</w:t>
      </w:r>
      <w:r w:rsidR="007F52A5" w:rsidRPr="007F52A5">
        <w:rPr>
          <w:rFonts w:asciiTheme="minorHAnsi" w:hAnsiTheme="minorHAnsi" w:cs="Segoe UI"/>
          <w:color w:val="333333"/>
          <w:sz w:val="32"/>
          <w:szCs w:val="32"/>
        </w:rPr>
        <w:t xml:space="preserve"> and consider that among their strengths</w:t>
      </w:r>
      <w:r w:rsidR="00FF3FD9">
        <w:rPr>
          <w:rFonts w:asciiTheme="minorHAnsi" w:hAnsiTheme="minorHAnsi" w:cs="Segoe UI"/>
          <w:color w:val="333333"/>
          <w:sz w:val="32"/>
          <w:szCs w:val="32"/>
        </w:rPr>
        <w:t>,</w:t>
      </w:r>
      <w:r w:rsidR="007F52A5" w:rsidRPr="007F52A5">
        <w:rPr>
          <w:rFonts w:asciiTheme="minorHAnsi" w:hAnsiTheme="minorHAnsi" w:cs="Segoe UI"/>
          <w:color w:val="333333"/>
          <w:sz w:val="32"/>
          <w:szCs w:val="32"/>
        </w:rPr>
        <w:t xml:space="preserve"> may have difficulty asking for help.</w:t>
      </w:r>
      <w:r w:rsidR="007F52A5">
        <w:rPr>
          <w:rFonts w:asciiTheme="minorHAnsi" w:hAnsiTheme="minorHAnsi" w:cs="Segoe UI"/>
          <w:color w:val="333333"/>
          <w:sz w:val="32"/>
          <w:szCs w:val="32"/>
        </w:rPr>
        <w:t xml:space="preserve">  He observes:  </w:t>
      </w:r>
      <w:r w:rsidR="007F52A5" w:rsidRPr="007F52A5">
        <w:rPr>
          <w:rFonts w:asciiTheme="minorHAnsi" w:hAnsiTheme="minorHAnsi" w:cs="Segoe UI"/>
          <w:i/>
          <w:color w:val="333333"/>
          <w:sz w:val="32"/>
          <w:szCs w:val="32"/>
        </w:rPr>
        <w:t xml:space="preserve">"For some of those folks, relying on other people and reaching out for help has been so difficult or seems so shameful that they just can't bring </w:t>
      </w:r>
      <w:r w:rsidR="009662AE">
        <w:rPr>
          <w:rFonts w:asciiTheme="minorHAnsi" w:hAnsiTheme="minorHAnsi" w:cs="Segoe UI"/>
          <w:i/>
          <w:color w:val="333333"/>
          <w:sz w:val="32"/>
          <w:szCs w:val="32"/>
        </w:rPr>
        <w:t xml:space="preserve">themselves to do it.  </w:t>
      </w:r>
      <w:r w:rsidR="007F52A5" w:rsidRPr="007F52A5">
        <w:rPr>
          <w:rFonts w:asciiTheme="minorHAnsi" w:hAnsiTheme="minorHAnsi" w:cs="Segoe UI"/>
          <w:i/>
          <w:color w:val="333333"/>
          <w:sz w:val="32"/>
          <w:szCs w:val="32"/>
        </w:rPr>
        <w:t>So they take on more and more, and think maybe that they need to take on more and more, to look strong for other people, or to be strong. And everybody has a breaking point.”</w:t>
      </w:r>
    </w:p>
    <w:p w14:paraId="0D313836" w14:textId="77777777" w:rsidR="007F52A5" w:rsidRDefault="00E21D26" w:rsidP="007F52A5">
      <w:pPr>
        <w:rPr>
          <w:rFonts w:eastAsia="Times New Roman" w:cs="Segoe UI"/>
          <w:i/>
          <w:color w:val="333333"/>
          <w:sz w:val="32"/>
          <w:szCs w:val="32"/>
          <w:shd w:val="clear" w:color="auto" w:fill="FFFFFF"/>
        </w:rPr>
      </w:pPr>
      <w:r>
        <w:rPr>
          <w:rFonts w:cs="Segoe UI"/>
          <w:color w:val="333333"/>
          <w:sz w:val="32"/>
          <w:szCs w:val="32"/>
        </w:rPr>
        <w:t>Dr. Fleisher</w:t>
      </w:r>
      <w:r w:rsidR="007F52A5">
        <w:rPr>
          <w:rFonts w:cs="Segoe UI"/>
          <w:color w:val="333333"/>
          <w:sz w:val="32"/>
          <w:szCs w:val="32"/>
        </w:rPr>
        <w:t xml:space="preserve"> goes on to say that what we can d</w:t>
      </w:r>
      <w:r w:rsidR="009662AE">
        <w:rPr>
          <w:rFonts w:cs="Segoe UI"/>
          <w:color w:val="333333"/>
          <w:sz w:val="32"/>
          <w:szCs w:val="32"/>
        </w:rPr>
        <w:t>o is</w:t>
      </w:r>
      <w:r w:rsidR="007F52A5">
        <w:rPr>
          <w:rFonts w:cs="Segoe UI"/>
          <w:color w:val="333333"/>
          <w:sz w:val="32"/>
          <w:szCs w:val="32"/>
        </w:rPr>
        <w:t xml:space="preserve"> to talk about this reality with our youth and young adults.   Again, quoting Dr. Fleisher, </w:t>
      </w:r>
      <w:r w:rsidR="007F52A5" w:rsidRPr="007F52A5">
        <w:rPr>
          <w:rFonts w:eastAsia="Times New Roman" w:cs="Segoe UI"/>
          <w:i/>
          <w:color w:val="333333"/>
          <w:sz w:val="32"/>
          <w:szCs w:val="32"/>
          <w:shd w:val="clear" w:color="auto" w:fill="FFFFFF"/>
        </w:rPr>
        <w:t xml:space="preserve">“What doesn’t seem to increase risk of suicide is talking about the importance of mental health, talking about the importance of reaching out to people who are struggling, or if you’re struggling, reaching </w:t>
      </w:r>
      <w:r w:rsidR="007F52A5">
        <w:rPr>
          <w:rFonts w:eastAsia="Times New Roman" w:cs="Segoe UI"/>
          <w:i/>
          <w:color w:val="333333"/>
          <w:sz w:val="32"/>
          <w:szCs w:val="32"/>
          <w:shd w:val="clear" w:color="auto" w:fill="FFFFFF"/>
        </w:rPr>
        <w:t>out for help.”</w:t>
      </w:r>
    </w:p>
    <w:p w14:paraId="34462D82" w14:textId="77777777" w:rsidR="007F52A5" w:rsidRPr="007F52A5" w:rsidRDefault="007F52A5" w:rsidP="007F52A5">
      <w:pPr>
        <w:rPr>
          <w:rFonts w:eastAsia="Times New Roman" w:cs="Segoe UI"/>
          <w:color w:val="333333"/>
          <w:sz w:val="16"/>
          <w:szCs w:val="16"/>
          <w:shd w:val="clear" w:color="auto" w:fill="FFFFFF"/>
        </w:rPr>
      </w:pPr>
    </w:p>
    <w:p w14:paraId="034CAF6B" w14:textId="77777777" w:rsidR="007F52A5" w:rsidRDefault="00D57B48" w:rsidP="007F52A5">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L</w:t>
      </w:r>
      <w:r w:rsidR="007F52A5">
        <w:rPr>
          <w:rFonts w:eastAsia="Times New Roman" w:cs="Segoe UI"/>
          <w:color w:val="333333"/>
          <w:sz w:val="32"/>
          <w:szCs w:val="32"/>
          <w:shd w:val="clear" w:color="auto" w:fill="FFFFFF"/>
        </w:rPr>
        <w:t xml:space="preserve">et’s also consider </w:t>
      </w:r>
      <w:r w:rsidR="007F52A5" w:rsidRPr="00D57B48">
        <w:rPr>
          <w:rFonts w:eastAsia="Times New Roman" w:cs="Segoe UI"/>
          <w:b/>
          <w:color w:val="333333"/>
          <w:sz w:val="32"/>
          <w:szCs w:val="32"/>
          <w:u w:val="single"/>
          <w:shd w:val="clear" w:color="auto" w:fill="FFFFFF"/>
        </w:rPr>
        <w:t>adults.</w:t>
      </w:r>
      <w:r w:rsidR="00331909">
        <w:rPr>
          <w:rFonts w:eastAsia="Times New Roman" w:cs="Segoe UI"/>
          <w:color w:val="333333"/>
          <w:sz w:val="32"/>
          <w:szCs w:val="32"/>
          <w:shd w:val="clear" w:color="auto" w:fill="FFFFFF"/>
        </w:rPr>
        <w:t xml:space="preserve">  N</w:t>
      </w:r>
      <w:r w:rsidR="007F52A5">
        <w:rPr>
          <w:rFonts w:eastAsia="Times New Roman" w:cs="Segoe UI"/>
          <w:color w:val="333333"/>
          <w:sz w:val="32"/>
          <w:szCs w:val="32"/>
          <w:shd w:val="clear" w:color="auto" w:fill="FFFFFF"/>
        </w:rPr>
        <w:t xml:space="preserve">o less than kids, </w:t>
      </w:r>
      <w:r w:rsidR="00331909">
        <w:rPr>
          <w:rFonts w:eastAsia="Times New Roman" w:cs="Segoe UI"/>
          <w:color w:val="333333"/>
          <w:sz w:val="32"/>
          <w:szCs w:val="32"/>
          <w:shd w:val="clear" w:color="auto" w:fill="FFFFFF"/>
        </w:rPr>
        <w:t xml:space="preserve">adults need a listening ear.  My </w:t>
      </w:r>
      <w:r w:rsidR="007F52A5">
        <w:rPr>
          <w:rFonts w:eastAsia="Times New Roman" w:cs="Segoe UI"/>
          <w:color w:val="333333"/>
          <w:sz w:val="32"/>
          <w:szCs w:val="32"/>
          <w:shd w:val="clear" w:color="auto" w:fill="FFFFFF"/>
        </w:rPr>
        <w:t>friend and running partner</w:t>
      </w:r>
      <w:r w:rsidR="00331909">
        <w:rPr>
          <w:rFonts w:eastAsia="Times New Roman" w:cs="Segoe UI"/>
          <w:color w:val="333333"/>
          <w:sz w:val="32"/>
          <w:szCs w:val="32"/>
          <w:shd w:val="clear" w:color="auto" w:fill="FFFFFF"/>
        </w:rPr>
        <w:t xml:space="preserve">’s mother recently </w:t>
      </w:r>
      <w:r w:rsidR="006D5260">
        <w:rPr>
          <w:rFonts w:eastAsia="Times New Roman" w:cs="Segoe UI"/>
          <w:color w:val="333333"/>
          <w:sz w:val="32"/>
          <w:szCs w:val="32"/>
          <w:shd w:val="clear" w:color="auto" w:fill="FFFFFF"/>
        </w:rPr>
        <w:t xml:space="preserve">died.  She was </w:t>
      </w:r>
      <w:r w:rsidR="007F52A5">
        <w:rPr>
          <w:rFonts w:eastAsia="Times New Roman" w:cs="Segoe UI"/>
          <w:color w:val="333333"/>
          <w:sz w:val="32"/>
          <w:szCs w:val="32"/>
          <w:shd w:val="clear" w:color="auto" w:fill="FFFFFF"/>
        </w:rPr>
        <w:t>a youth in one of my former churches</w:t>
      </w:r>
      <w:r w:rsidR="006D5260">
        <w:rPr>
          <w:rFonts w:eastAsia="Times New Roman" w:cs="Segoe UI"/>
          <w:color w:val="333333"/>
          <w:sz w:val="32"/>
          <w:szCs w:val="32"/>
          <w:shd w:val="clear" w:color="auto" w:fill="FFFFFF"/>
        </w:rPr>
        <w:t xml:space="preserve"> and is</w:t>
      </w:r>
      <w:r w:rsidR="007F52A5">
        <w:rPr>
          <w:rFonts w:eastAsia="Times New Roman" w:cs="Segoe UI"/>
          <w:color w:val="333333"/>
          <w:sz w:val="32"/>
          <w:szCs w:val="32"/>
          <w:shd w:val="clear" w:color="auto" w:fill="FFFFFF"/>
        </w:rPr>
        <w:t xml:space="preserve"> now a 40-someth</w:t>
      </w:r>
      <w:r w:rsidR="006D5260">
        <w:rPr>
          <w:rFonts w:eastAsia="Times New Roman" w:cs="Segoe UI"/>
          <w:color w:val="333333"/>
          <w:sz w:val="32"/>
          <w:szCs w:val="32"/>
          <w:shd w:val="clear" w:color="auto" w:fill="FFFFFF"/>
        </w:rPr>
        <w:t>ing mother with two daughters.  She</w:t>
      </w:r>
      <w:r w:rsidR="007F52A5">
        <w:rPr>
          <w:rFonts w:eastAsia="Times New Roman" w:cs="Segoe UI"/>
          <w:color w:val="333333"/>
          <w:sz w:val="32"/>
          <w:szCs w:val="32"/>
          <w:shd w:val="clear" w:color="auto" w:fill="FFFFFF"/>
        </w:rPr>
        <w:t xml:space="preserve"> is</w:t>
      </w:r>
      <w:r>
        <w:rPr>
          <w:rFonts w:eastAsia="Times New Roman" w:cs="Segoe UI"/>
          <w:color w:val="333333"/>
          <w:sz w:val="32"/>
          <w:szCs w:val="32"/>
          <w:shd w:val="clear" w:color="auto" w:fill="FFFFFF"/>
        </w:rPr>
        <w:t xml:space="preserve"> </w:t>
      </w:r>
      <w:r w:rsidR="006D5260">
        <w:rPr>
          <w:rFonts w:eastAsia="Times New Roman" w:cs="Segoe UI"/>
          <w:color w:val="333333"/>
          <w:sz w:val="32"/>
          <w:szCs w:val="32"/>
          <w:shd w:val="clear" w:color="auto" w:fill="FFFFFF"/>
        </w:rPr>
        <w:t>also executor of the estate.  The</w:t>
      </w:r>
      <w:r>
        <w:rPr>
          <w:rFonts w:eastAsia="Times New Roman" w:cs="Segoe UI"/>
          <w:color w:val="333333"/>
          <w:sz w:val="32"/>
          <w:szCs w:val="32"/>
          <w:shd w:val="clear" w:color="auto" w:fill="FFFFFF"/>
        </w:rPr>
        <w:t xml:space="preserve"> last time we ran</w:t>
      </w:r>
      <w:r w:rsidR="006D5260">
        <w:rPr>
          <w:rFonts w:eastAsia="Times New Roman" w:cs="Segoe UI"/>
          <w:color w:val="333333"/>
          <w:sz w:val="32"/>
          <w:szCs w:val="32"/>
          <w:shd w:val="clear" w:color="auto" w:fill="FFFFFF"/>
        </w:rPr>
        <w:t xml:space="preserve"> she</w:t>
      </w:r>
      <w:r>
        <w:rPr>
          <w:rFonts w:eastAsia="Times New Roman" w:cs="Segoe UI"/>
          <w:color w:val="333333"/>
          <w:sz w:val="32"/>
          <w:szCs w:val="32"/>
          <w:shd w:val="clear" w:color="auto" w:fill="FFFFFF"/>
        </w:rPr>
        <w:t xml:space="preserve"> was </w:t>
      </w:r>
      <w:r w:rsidR="007F52A5">
        <w:rPr>
          <w:rFonts w:eastAsia="Times New Roman" w:cs="Segoe UI"/>
          <w:color w:val="333333"/>
          <w:sz w:val="32"/>
          <w:szCs w:val="32"/>
          <w:shd w:val="clear" w:color="auto" w:fill="FFFFFF"/>
        </w:rPr>
        <w:lastRenderedPageBreak/>
        <w:t>frustrated with herself that she hadn’t done any work that week on the estate.</w:t>
      </w:r>
      <w:r w:rsidR="00A15EED">
        <w:rPr>
          <w:rFonts w:eastAsia="Times New Roman" w:cs="Segoe UI"/>
          <w:color w:val="333333"/>
          <w:sz w:val="32"/>
          <w:szCs w:val="32"/>
          <w:shd w:val="clear" w:color="auto" w:fill="FFFFFF"/>
        </w:rPr>
        <w:t xml:space="preserve">  Her </w:t>
      </w:r>
      <w:r>
        <w:rPr>
          <w:rFonts w:eastAsia="Times New Roman" w:cs="Segoe UI"/>
          <w:color w:val="333333"/>
          <w:sz w:val="32"/>
          <w:szCs w:val="32"/>
          <w:shd w:val="clear" w:color="auto" w:fill="FFFFFF"/>
        </w:rPr>
        <w:t>mother</w:t>
      </w:r>
      <w:r w:rsidR="006D5260">
        <w:rPr>
          <w:rFonts w:eastAsia="Times New Roman" w:cs="Segoe UI"/>
          <w:color w:val="333333"/>
          <w:sz w:val="32"/>
          <w:szCs w:val="32"/>
          <w:shd w:val="clear" w:color="auto" w:fill="FFFFFF"/>
        </w:rPr>
        <w:t>’s death was only six weeks before</w:t>
      </w:r>
      <w:r w:rsidR="00A15EED">
        <w:rPr>
          <w:rFonts w:eastAsia="Times New Roman" w:cs="Segoe UI"/>
          <w:color w:val="333333"/>
          <w:sz w:val="32"/>
          <w:szCs w:val="32"/>
          <w:shd w:val="clear" w:color="auto" w:fill="FFFFFF"/>
        </w:rPr>
        <w:t xml:space="preserve"> so I asked</w:t>
      </w:r>
      <w:r w:rsidR="007F52A5">
        <w:rPr>
          <w:rFonts w:eastAsia="Times New Roman" w:cs="Segoe UI"/>
          <w:color w:val="333333"/>
          <w:sz w:val="32"/>
          <w:szCs w:val="32"/>
          <w:shd w:val="clear" w:color="auto" w:fill="FFFFFF"/>
        </w:rPr>
        <w:t xml:space="preserve"> </w:t>
      </w:r>
      <w:r w:rsidR="007F52A5">
        <w:rPr>
          <w:rFonts w:eastAsia="Times New Roman" w:cs="Segoe UI"/>
          <w:i/>
          <w:color w:val="333333"/>
          <w:sz w:val="32"/>
          <w:szCs w:val="32"/>
          <w:shd w:val="clear" w:color="auto" w:fill="FFFFFF"/>
        </w:rPr>
        <w:t xml:space="preserve">“Who are you talking with?” </w:t>
      </w:r>
      <w:r w:rsidR="00A15EED">
        <w:rPr>
          <w:rFonts w:eastAsia="Times New Roman" w:cs="Segoe UI"/>
          <w:color w:val="333333"/>
          <w:sz w:val="32"/>
          <w:szCs w:val="32"/>
          <w:shd w:val="clear" w:color="auto" w:fill="FFFFFF"/>
        </w:rPr>
        <w:t xml:space="preserve"> The only sound</w:t>
      </w:r>
      <w:r w:rsidR="00667CB9">
        <w:rPr>
          <w:rFonts w:eastAsia="Times New Roman" w:cs="Segoe UI"/>
          <w:color w:val="333333"/>
          <w:sz w:val="32"/>
          <w:szCs w:val="32"/>
          <w:shd w:val="clear" w:color="auto" w:fill="FFFFFF"/>
        </w:rPr>
        <w:t xml:space="preserve"> was the slap of our running shoes on the pavement</w:t>
      </w:r>
      <w:r w:rsidR="007F52A5">
        <w:rPr>
          <w:rFonts w:eastAsia="Times New Roman" w:cs="Segoe UI"/>
          <w:color w:val="333333"/>
          <w:sz w:val="32"/>
          <w:szCs w:val="32"/>
          <w:shd w:val="clear" w:color="auto" w:fill="FFFFFF"/>
        </w:rPr>
        <w:t xml:space="preserve">.  </w:t>
      </w:r>
      <w:r w:rsidR="007F52A5">
        <w:rPr>
          <w:rFonts w:eastAsia="Times New Roman" w:cs="Segoe UI"/>
          <w:i/>
          <w:color w:val="333333"/>
          <w:sz w:val="32"/>
          <w:szCs w:val="32"/>
          <w:shd w:val="clear" w:color="auto" w:fill="FFFFFF"/>
        </w:rPr>
        <w:t>“I don’t want to ask for help</w:t>
      </w:r>
      <w:r>
        <w:rPr>
          <w:rFonts w:eastAsia="Times New Roman" w:cs="Segoe UI"/>
          <w:i/>
          <w:color w:val="333333"/>
          <w:sz w:val="32"/>
          <w:szCs w:val="32"/>
          <w:shd w:val="clear" w:color="auto" w:fill="FFFFFF"/>
        </w:rPr>
        <w:t>,</w:t>
      </w:r>
      <w:r w:rsidR="007F52A5">
        <w:rPr>
          <w:rFonts w:eastAsia="Times New Roman" w:cs="Segoe UI"/>
          <w:i/>
          <w:color w:val="333333"/>
          <w:sz w:val="32"/>
          <w:szCs w:val="32"/>
          <w:shd w:val="clear" w:color="auto" w:fill="FFFFFF"/>
        </w:rPr>
        <w:t xml:space="preserve">” </w:t>
      </w:r>
      <w:r w:rsidR="007F52A5">
        <w:rPr>
          <w:rFonts w:eastAsia="Times New Roman" w:cs="Segoe UI"/>
          <w:color w:val="333333"/>
          <w:sz w:val="32"/>
          <w:szCs w:val="32"/>
          <w:shd w:val="clear" w:color="auto" w:fill="FFFFFF"/>
        </w:rPr>
        <w:t xml:space="preserve">she confessed. </w:t>
      </w:r>
      <w:r w:rsidR="00A15EED">
        <w:rPr>
          <w:rFonts w:eastAsia="Times New Roman" w:cs="Segoe UI"/>
          <w:color w:val="333333"/>
          <w:sz w:val="32"/>
          <w:szCs w:val="32"/>
          <w:shd w:val="clear" w:color="auto" w:fill="FFFFFF"/>
        </w:rPr>
        <w:t xml:space="preserve"> </w:t>
      </w:r>
      <w:r w:rsidR="007F52A5">
        <w:rPr>
          <w:rFonts w:eastAsia="Times New Roman" w:cs="Segoe UI"/>
          <w:color w:val="333333"/>
          <w:sz w:val="32"/>
          <w:szCs w:val="32"/>
          <w:shd w:val="clear" w:color="auto" w:fill="FFFFFF"/>
        </w:rPr>
        <w:t xml:space="preserve">I reminded her that grief – whether through death or </w:t>
      </w:r>
      <w:r w:rsidR="00A15EED">
        <w:rPr>
          <w:rFonts w:eastAsia="Times New Roman" w:cs="Segoe UI"/>
          <w:color w:val="333333"/>
          <w:sz w:val="32"/>
          <w:szCs w:val="32"/>
          <w:shd w:val="clear" w:color="auto" w:fill="FFFFFF"/>
        </w:rPr>
        <w:t>any form of loss</w:t>
      </w:r>
      <w:r w:rsidR="007F52A5">
        <w:rPr>
          <w:rFonts w:eastAsia="Times New Roman" w:cs="Segoe UI"/>
          <w:color w:val="333333"/>
          <w:sz w:val="32"/>
          <w:szCs w:val="32"/>
          <w:shd w:val="clear" w:color="auto" w:fill="FFFFFF"/>
        </w:rPr>
        <w:t xml:space="preserve"> – is a process of healing</w:t>
      </w:r>
      <w:r>
        <w:rPr>
          <w:rFonts w:eastAsia="Times New Roman" w:cs="Segoe UI"/>
          <w:color w:val="333333"/>
          <w:sz w:val="32"/>
          <w:szCs w:val="32"/>
          <w:shd w:val="clear" w:color="auto" w:fill="FFFFFF"/>
        </w:rPr>
        <w:t xml:space="preserve"> tha</w:t>
      </w:r>
      <w:r w:rsidR="00331909">
        <w:rPr>
          <w:rFonts w:eastAsia="Times New Roman" w:cs="Segoe UI"/>
          <w:color w:val="333333"/>
          <w:sz w:val="32"/>
          <w:szCs w:val="32"/>
          <w:shd w:val="clear" w:color="auto" w:fill="FFFFFF"/>
        </w:rPr>
        <w:t xml:space="preserve">t involves mourning.  Elsewhere </w:t>
      </w:r>
      <w:r>
        <w:rPr>
          <w:rFonts w:eastAsia="Times New Roman" w:cs="Segoe UI"/>
          <w:color w:val="333333"/>
          <w:sz w:val="32"/>
          <w:szCs w:val="32"/>
          <w:shd w:val="clear" w:color="auto" w:fill="FFFFFF"/>
        </w:rPr>
        <w:t xml:space="preserve">Jesus said, “Blessed are those who mourn, for they shall be comforted.” (Matthew 5:4).  We are blessed when we mourn because we become open to the healing that must come from the inside out.  Otherwise, the grief wound closes over and risks becoming </w:t>
      </w:r>
      <w:r w:rsidR="00331909">
        <w:rPr>
          <w:rFonts w:eastAsia="Times New Roman" w:cs="Segoe UI"/>
          <w:color w:val="333333"/>
          <w:sz w:val="32"/>
          <w:szCs w:val="32"/>
          <w:shd w:val="clear" w:color="auto" w:fill="FFFFFF"/>
        </w:rPr>
        <w:t xml:space="preserve">infected.  Yes, </w:t>
      </w:r>
      <w:r>
        <w:rPr>
          <w:rFonts w:eastAsia="Times New Roman" w:cs="Segoe UI"/>
          <w:color w:val="333333"/>
          <w:sz w:val="32"/>
          <w:szCs w:val="32"/>
          <w:shd w:val="clear" w:color="auto" w:fill="FFFFFF"/>
        </w:rPr>
        <w:t xml:space="preserve">healing comes from God, but it also comes from confidants to whom we can share our hurt and struggles.  One way to </w:t>
      </w:r>
      <w:r w:rsidR="00331909">
        <w:rPr>
          <w:rFonts w:eastAsia="Times New Roman" w:cs="Segoe UI"/>
          <w:color w:val="333333"/>
          <w:sz w:val="32"/>
          <w:szCs w:val="32"/>
          <w:shd w:val="clear" w:color="auto" w:fill="FFFFFF"/>
        </w:rPr>
        <w:t xml:space="preserve">lighten someone’s load </w:t>
      </w:r>
      <w:r>
        <w:rPr>
          <w:rFonts w:eastAsia="Times New Roman" w:cs="Segoe UI"/>
          <w:color w:val="333333"/>
          <w:sz w:val="32"/>
          <w:szCs w:val="32"/>
          <w:shd w:val="clear" w:color="auto" w:fill="FFFFFF"/>
        </w:rPr>
        <w:t xml:space="preserve">is to take </w:t>
      </w:r>
      <w:r w:rsidR="006D5260">
        <w:rPr>
          <w:rFonts w:eastAsia="Times New Roman" w:cs="Segoe UI"/>
          <w:color w:val="333333"/>
          <w:sz w:val="32"/>
          <w:szCs w:val="32"/>
          <w:shd w:val="clear" w:color="auto" w:fill="FFFFFF"/>
        </w:rPr>
        <w:t>and make the time</w:t>
      </w:r>
      <w:r w:rsidR="00A15EED">
        <w:rPr>
          <w:rFonts w:eastAsia="Times New Roman" w:cs="Segoe UI"/>
          <w:color w:val="333333"/>
          <w:sz w:val="32"/>
          <w:szCs w:val="32"/>
          <w:shd w:val="clear" w:color="auto" w:fill="FFFFFF"/>
        </w:rPr>
        <w:t xml:space="preserve"> to listen to each other</w:t>
      </w:r>
      <w:r>
        <w:rPr>
          <w:rFonts w:eastAsia="Times New Roman" w:cs="Segoe UI"/>
          <w:color w:val="333333"/>
          <w:sz w:val="32"/>
          <w:szCs w:val="32"/>
          <w:shd w:val="clear" w:color="auto" w:fill="FFFFFF"/>
        </w:rPr>
        <w:t>.</w:t>
      </w:r>
    </w:p>
    <w:p w14:paraId="2FF25185" w14:textId="77777777" w:rsidR="00D57B48" w:rsidRPr="00E21D26" w:rsidRDefault="00D57B48" w:rsidP="007F52A5">
      <w:pPr>
        <w:rPr>
          <w:rFonts w:eastAsia="Times New Roman" w:cs="Segoe UI"/>
          <w:color w:val="333333"/>
          <w:sz w:val="16"/>
          <w:szCs w:val="16"/>
          <w:shd w:val="clear" w:color="auto" w:fill="FFFFFF"/>
        </w:rPr>
      </w:pPr>
    </w:p>
    <w:p w14:paraId="7E2E3741" w14:textId="77777777" w:rsidR="00E21D26" w:rsidRDefault="00D57B48" w:rsidP="007F52A5">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 xml:space="preserve">To that point, let’s consider </w:t>
      </w:r>
      <w:r w:rsidRPr="00E21D26">
        <w:rPr>
          <w:rFonts w:eastAsia="Times New Roman" w:cs="Segoe UI"/>
          <w:b/>
          <w:color w:val="333333"/>
          <w:sz w:val="32"/>
          <w:szCs w:val="32"/>
          <w:u w:val="single"/>
          <w:shd w:val="clear" w:color="auto" w:fill="FFFFFF"/>
        </w:rPr>
        <w:t>all of us</w:t>
      </w:r>
      <w:r w:rsidR="00B91269">
        <w:rPr>
          <w:rFonts w:eastAsia="Times New Roman" w:cs="Segoe UI"/>
          <w:color w:val="333333"/>
          <w:sz w:val="32"/>
          <w:szCs w:val="32"/>
          <w:shd w:val="clear" w:color="auto" w:fill="FFFFFF"/>
        </w:rPr>
        <w:t>.</w:t>
      </w:r>
      <w:r w:rsidR="00331909">
        <w:rPr>
          <w:rFonts w:eastAsia="Times New Roman" w:cs="Segoe UI"/>
          <w:color w:val="333333"/>
          <w:sz w:val="32"/>
          <w:szCs w:val="32"/>
          <w:shd w:val="clear" w:color="auto" w:fill="FFFFFF"/>
        </w:rPr>
        <w:t xml:space="preserve">   </w:t>
      </w:r>
      <w:r>
        <w:rPr>
          <w:rFonts w:eastAsia="Times New Roman" w:cs="Segoe UI"/>
          <w:color w:val="333333"/>
          <w:sz w:val="32"/>
          <w:szCs w:val="32"/>
          <w:shd w:val="clear" w:color="auto" w:fill="FFFFFF"/>
        </w:rPr>
        <w:t>I’ve gotten some good-natured ribbing from friend</w:t>
      </w:r>
      <w:r w:rsidR="00E21D26">
        <w:rPr>
          <w:rFonts w:eastAsia="Times New Roman" w:cs="Segoe UI"/>
          <w:color w:val="333333"/>
          <w:sz w:val="32"/>
          <w:szCs w:val="32"/>
          <w:shd w:val="clear" w:color="auto" w:fill="FFFFFF"/>
        </w:rPr>
        <w:t>s about “failing retirement.”  I r</w:t>
      </w:r>
      <w:r>
        <w:rPr>
          <w:rFonts w:eastAsia="Times New Roman" w:cs="Segoe UI"/>
          <w:color w:val="333333"/>
          <w:sz w:val="32"/>
          <w:szCs w:val="32"/>
          <w:shd w:val="clear" w:color="auto" w:fill="FFFFFF"/>
        </w:rPr>
        <w:t xml:space="preserve">etired in June, 2018; returned to </w:t>
      </w:r>
      <w:r w:rsidR="00E21D26">
        <w:rPr>
          <w:rFonts w:eastAsia="Times New Roman" w:cs="Segoe UI"/>
          <w:color w:val="333333"/>
          <w:sz w:val="32"/>
          <w:szCs w:val="32"/>
          <w:shd w:val="clear" w:color="auto" w:fill="FFFFFF"/>
        </w:rPr>
        <w:t xml:space="preserve">¾ time </w:t>
      </w:r>
      <w:r>
        <w:rPr>
          <w:rFonts w:eastAsia="Times New Roman" w:cs="Segoe UI"/>
          <w:color w:val="333333"/>
          <w:sz w:val="32"/>
          <w:szCs w:val="32"/>
          <w:shd w:val="clear" w:color="auto" w:fill="FFFFFF"/>
        </w:rPr>
        <w:t>pastoral ministry in</w:t>
      </w:r>
      <w:r w:rsidR="00E21D26">
        <w:rPr>
          <w:rFonts w:eastAsia="Times New Roman" w:cs="Segoe UI"/>
          <w:color w:val="333333"/>
          <w:sz w:val="32"/>
          <w:szCs w:val="32"/>
          <w:shd w:val="clear" w:color="auto" w:fill="FFFFFF"/>
        </w:rPr>
        <w:t xml:space="preserve"> 2019 for 30 months, re-retired</w:t>
      </w:r>
      <w:r>
        <w:rPr>
          <w:rFonts w:eastAsia="Times New Roman" w:cs="Segoe UI"/>
          <w:color w:val="333333"/>
          <w:sz w:val="32"/>
          <w:szCs w:val="32"/>
          <w:shd w:val="clear" w:color="auto" w:fill="FFFFFF"/>
        </w:rPr>
        <w:t xml:space="preserve"> in June, 2021</w:t>
      </w:r>
      <w:r w:rsidR="00E21D26">
        <w:rPr>
          <w:rFonts w:eastAsia="Times New Roman" w:cs="Segoe UI"/>
          <w:color w:val="333333"/>
          <w:sz w:val="32"/>
          <w:szCs w:val="32"/>
          <w:shd w:val="clear" w:color="auto" w:fill="FFFFFF"/>
        </w:rPr>
        <w:t xml:space="preserve">.   By </w:t>
      </w:r>
      <w:r w:rsidR="009662AE">
        <w:rPr>
          <w:rFonts w:eastAsia="Times New Roman" w:cs="Segoe UI"/>
          <w:color w:val="333333"/>
          <w:sz w:val="32"/>
          <w:szCs w:val="32"/>
          <w:shd w:val="clear" w:color="auto" w:fill="FFFFFF"/>
        </w:rPr>
        <w:t>t</w:t>
      </w:r>
      <w:r w:rsidR="00331909">
        <w:rPr>
          <w:rFonts w:eastAsia="Times New Roman" w:cs="Segoe UI"/>
          <w:color w:val="333333"/>
          <w:sz w:val="32"/>
          <w:szCs w:val="32"/>
          <w:shd w:val="clear" w:color="auto" w:fill="FFFFFF"/>
        </w:rPr>
        <w:t xml:space="preserve">his spring I was singing in a church </w:t>
      </w:r>
      <w:r w:rsidR="00E21D26">
        <w:rPr>
          <w:rFonts w:eastAsia="Times New Roman" w:cs="Segoe UI"/>
          <w:color w:val="333333"/>
          <w:sz w:val="32"/>
          <w:szCs w:val="32"/>
          <w:shd w:val="clear" w:color="auto" w:fill="FFFFFF"/>
        </w:rPr>
        <w:t xml:space="preserve">choir, </w:t>
      </w:r>
      <w:r w:rsidR="00331909">
        <w:rPr>
          <w:rFonts w:eastAsia="Times New Roman" w:cs="Segoe UI"/>
          <w:color w:val="333333"/>
          <w:sz w:val="32"/>
          <w:szCs w:val="32"/>
          <w:shd w:val="clear" w:color="auto" w:fill="FFFFFF"/>
        </w:rPr>
        <w:t>covering for other</w:t>
      </w:r>
      <w:r w:rsidR="00E21D26">
        <w:rPr>
          <w:rFonts w:eastAsia="Times New Roman" w:cs="Segoe UI"/>
          <w:color w:val="333333"/>
          <w:sz w:val="32"/>
          <w:szCs w:val="32"/>
          <w:shd w:val="clear" w:color="auto" w:fill="FFFFFF"/>
        </w:rPr>
        <w:t xml:space="preserve"> pastors, preaching here and elsewhere, and serving as a Trustee in our regio</w:t>
      </w:r>
      <w:r w:rsidR="009662AE">
        <w:rPr>
          <w:rFonts w:eastAsia="Times New Roman" w:cs="Segoe UI"/>
          <w:color w:val="333333"/>
          <w:sz w:val="32"/>
          <w:szCs w:val="32"/>
          <w:shd w:val="clear" w:color="auto" w:fill="FFFFFF"/>
        </w:rPr>
        <w:t>nal United Methodist Conference</w:t>
      </w:r>
      <w:r w:rsidR="00E21D26">
        <w:rPr>
          <w:rFonts w:eastAsia="Times New Roman" w:cs="Segoe UI"/>
          <w:color w:val="333333"/>
          <w:sz w:val="32"/>
          <w:szCs w:val="32"/>
          <w:shd w:val="clear" w:color="auto" w:fill="FFFFFF"/>
        </w:rPr>
        <w:t>.  What gives?</w:t>
      </w:r>
    </w:p>
    <w:p w14:paraId="4E0AA496" w14:textId="77777777" w:rsidR="00E21D26" w:rsidRPr="00E21D26" w:rsidRDefault="00E21D26" w:rsidP="007F52A5">
      <w:pPr>
        <w:rPr>
          <w:rFonts w:eastAsia="Times New Roman" w:cs="Segoe UI"/>
          <w:color w:val="333333"/>
          <w:sz w:val="16"/>
          <w:szCs w:val="16"/>
          <w:shd w:val="clear" w:color="auto" w:fill="FFFFFF"/>
        </w:rPr>
      </w:pPr>
    </w:p>
    <w:p w14:paraId="0958DE98" w14:textId="77777777" w:rsidR="00E21D26" w:rsidRDefault="00E21D26" w:rsidP="007F52A5">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 xml:space="preserve">I’ve always said I don’t know where I’d be without the church, without those who </w:t>
      </w:r>
      <w:r w:rsidR="00331909">
        <w:rPr>
          <w:rFonts w:eastAsia="Times New Roman" w:cs="Segoe UI"/>
          <w:color w:val="333333"/>
          <w:sz w:val="32"/>
          <w:szCs w:val="32"/>
          <w:shd w:val="clear" w:color="auto" w:fill="FFFFFF"/>
        </w:rPr>
        <w:t>loved</w:t>
      </w:r>
      <w:r>
        <w:rPr>
          <w:rFonts w:eastAsia="Times New Roman" w:cs="Segoe UI"/>
          <w:color w:val="333333"/>
          <w:sz w:val="32"/>
          <w:szCs w:val="32"/>
          <w:shd w:val="clear" w:color="auto" w:fill="FFFFFF"/>
        </w:rPr>
        <w:t xml:space="preserve"> me, who showed me the way, who cared enough to stop and ask, “How are you?” and truly wait</w:t>
      </w:r>
      <w:r w:rsidR="009662AE">
        <w:rPr>
          <w:rFonts w:eastAsia="Times New Roman" w:cs="Segoe UI"/>
          <w:color w:val="333333"/>
          <w:sz w:val="32"/>
          <w:szCs w:val="32"/>
          <w:shd w:val="clear" w:color="auto" w:fill="FFFFFF"/>
        </w:rPr>
        <w:t>ed</w:t>
      </w:r>
      <w:r w:rsidR="00B91269">
        <w:rPr>
          <w:rFonts w:eastAsia="Times New Roman" w:cs="Segoe UI"/>
          <w:color w:val="333333"/>
          <w:sz w:val="32"/>
          <w:szCs w:val="32"/>
          <w:shd w:val="clear" w:color="auto" w:fill="FFFFFF"/>
        </w:rPr>
        <w:t xml:space="preserve"> for the answer.  </w:t>
      </w:r>
      <w:r>
        <w:rPr>
          <w:rFonts w:eastAsia="Times New Roman" w:cs="Segoe UI"/>
          <w:color w:val="333333"/>
          <w:sz w:val="32"/>
          <w:szCs w:val="32"/>
          <w:shd w:val="clear" w:color="auto" w:fill="FFFFFF"/>
        </w:rPr>
        <w:t xml:space="preserve">I </w:t>
      </w:r>
      <w:r w:rsidR="009662AE">
        <w:rPr>
          <w:rFonts w:eastAsia="Times New Roman" w:cs="Segoe UI"/>
          <w:color w:val="333333"/>
          <w:sz w:val="32"/>
          <w:szCs w:val="32"/>
          <w:shd w:val="clear" w:color="auto" w:fill="FFFFFF"/>
        </w:rPr>
        <w:t xml:space="preserve">still </w:t>
      </w:r>
      <w:r>
        <w:rPr>
          <w:rFonts w:eastAsia="Times New Roman" w:cs="Segoe UI"/>
          <w:color w:val="333333"/>
          <w:sz w:val="32"/>
          <w:szCs w:val="32"/>
          <w:shd w:val="clear" w:color="auto" w:fill="FFFFFF"/>
        </w:rPr>
        <w:t xml:space="preserve">need to grow in </w:t>
      </w:r>
      <w:r w:rsidR="00F444A8">
        <w:rPr>
          <w:rFonts w:eastAsia="Times New Roman" w:cs="Segoe UI"/>
          <w:color w:val="333333"/>
          <w:sz w:val="32"/>
          <w:szCs w:val="32"/>
          <w:shd w:val="clear" w:color="auto" w:fill="FFFFFF"/>
        </w:rPr>
        <w:t xml:space="preserve">personal and social </w:t>
      </w:r>
      <w:r>
        <w:rPr>
          <w:rFonts w:eastAsia="Times New Roman" w:cs="Segoe UI"/>
          <w:color w:val="333333"/>
          <w:sz w:val="32"/>
          <w:szCs w:val="32"/>
          <w:shd w:val="clear" w:color="auto" w:fill="FFFFFF"/>
        </w:rPr>
        <w:t xml:space="preserve">holiness.  I still need others to </w:t>
      </w:r>
      <w:r w:rsidR="006D5260">
        <w:rPr>
          <w:rFonts w:eastAsia="Times New Roman" w:cs="Segoe UI"/>
          <w:color w:val="333333"/>
          <w:sz w:val="32"/>
          <w:szCs w:val="32"/>
          <w:shd w:val="clear" w:color="auto" w:fill="FFFFFF"/>
        </w:rPr>
        <w:t xml:space="preserve">cheer me on, </w:t>
      </w:r>
      <w:r w:rsidR="00331909">
        <w:rPr>
          <w:rFonts w:eastAsia="Times New Roman" w:cs="Segoe UI"/>
          <w:color w:val="333333"/>
          <w:sz w:val="32"/>
          <w:szCs w:val="32"/>
          <w:shd w:val="clear" w:color="auto" w:fill="FFFFFF"/>
        </w:rPr>
        <w:t>and I need to cheer for others,</w:t>
      </w:r>
      <w:r w:rsidR="00B91269">
        <w:rPr>
          <w:rFonts w:eastAsia="Times New Roman" w:cs="Segoe UI"/>
          <w:color w:val="333333"/>
          <w:sz w:val="32"/>
          <w:szCs w:val="32"/>
          <w:shd w:val="clear" w:color="auto" w:fill="FFFFFF"/>
        </w:rPr>
        <w:t xml:space="preserve"> </w:t>
      </w:r>
      <w:r>
        <w:rPr>
          <w:rFonts w:eastAsia="Times New Roman" w:cs="Segoe UI"/>
          <w:color w:val="333333"/>
          <w:sz w:val="32"/>
          <w:szCs w:val="32"/>
          <w:shd w:val="clear" w:color="auto" w:fill="FFFFFF"/>
        </w:rPr>
        <w:t>to say “</w:t>
      </w:r>
      <w:r w:rsidR="008756D3">
        <w:rPr>
          <w:rFonts w:eastAsia="Times New Roman" w:cs="Segoe UI"/>
          <w:color w:val="333333"/>
          <w:sz w:val="32"/>
          <w:szCs w:val="32"/>
          <w:shd w:val="clear" w:color="auto" w:fill="FFFFFF"/>
        </w:rPr>
        <w:t>T</w:t>
      </w:r>
      <w:r>
        <w:rPr>
          <w:rFonts w:eastAsia="Times New Roman" w:cs="Segoe UI"/>
          <w:color w:val="333333"/>
          <w:sz w:val="32"/>
          <w:szCs w:val="32"/>
          <w:shd w:val="clear" w:color="auto" w:fill="FFFFFF"/>
        </w:rPr>
        <w:t>hank you” and “God is good” and “Help is on the way.”</w:t>
      </w:r>
    </w:p>
    <w:p w14:paraId="3160275D" w14:textId="77777777" w:rsidR="008756D3" w:rsidRPr="00F444A8" w:rsidRDefault="008756D3" w:rsidP="007F52A5">
      <w:pPr>
        <w:rPr>
          <w:rFonts w:eastAsia="Times New Roman" w:cs="Segoe UI"/>
          <w:color w:val="333333"/>
          <w:sz w:val="16"/>
          <w:szCs w:val="16"/>
          <w:shd w:val="clear" w:color="auto" w:fill="FFFFFF"/>
        </w:rPr>
      </w:pPr>
    </w:p>
    <w:p w14:paraId="50D2F2D3" w14:textId="77777777" w:rsidR="008432FC" w:rsidRPr="00C96103" w:rsidRDefault="004B2203"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 xml:space="preserve">What about you?  As </w:t>
      </w:r>
      <w:r w:rsidR="000731A2">
        <w:rPr>
          <w:rFonts w:eastAsia="Times New Roman" w:cs="Segoe UI"/>
          <w:color w:val="333333"/>
          <w:sz w:val="32"/>
          <w:szCs w:val="32"/>
          <w:shd w:val="clear" w:color="auto" w:fill="FFFFFF"/>
        </w:rPr>
        <w:t xml:space="preserve">Max Lucado </w:t>
      </w:r>
      <w:r w:rsidR="008756D3">
        <w:rPr>
          <w:rFonts w:eastAsia="Times New Roman" w:cs="Segoe UI"/>
          <w:color w:val="333333"/>
          <w:sz w:val="32"/>
          <w:szCs w:val="32"/>
          <w:shd w:val="clear" w:color="auto" w:fill="FFFFFF"/>
        </w:rPr>
        <w:t xml:space="preserve">observed, </w:t>
      </w:r>
      <w:r w:rsidR="008756D3">
        <w:rPr>
          <w:rFonts w:eastAsia="Times New Roman" w:cs="Segoe UI"/>
          <w:i/>
          <w:color w:val="333333"/>
          <w:sz w:val="32"/>
          <w:szCs w:val="32"/>
          <w:shd w:val="clear" w:color="auto" w:fill="FFFFFF"/>
        </w:rPr>
        <w:t xml:space="preserve">“No one can do everything, but everyone can do something.”  </w:t>
      </w:r>
      <w:r w:rsidR="00C96103">
        <w:rPr>
          <w:rFonts w:eastAsia="Times New Roman" w:cs="Segoe UI"/>
          <w:color w:val="333333"/>
          <w:sz w:val="32"/>
          <w:szCs w:val="32"/>
          <w:shd w:val="clear" w:color="auto" w:fill="FFFFFF"/>
        </w:rPr>
        <w:t>What is the “something” you are called to do?</w:t>
      </w:r>
    </w:p>
    <w:p w14:paraId="47BA72E7" w14:textId="77777777" w:rsidR="004F0329" w:rsidRPr="00C96103" w:rsidRDefault="004F0329" w:rsidP="004F0329">
      <w:pPr>
        <w:rPr>
          <w:rFonts w:eastAsia="Times New Roman" w:cs="Segoe UI"/>
          <w:i/>
          <w:color w:val="333333"/>
          <w:sz w:val="16"/>
          <w:szCs w:val="16"/>
          <w:shd w:val="clear" w:color="auto" w:fill="FFFFFF"/>
        </w:rPr>
      </w:pPr>
    </w:p>
    <w:p w14:paraId="56D6D11F" w14:textId="77777777" w:rsidR="00C96103" w:rsidRDefault="00A15EED"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T</w:t>
      </w:r>
      <w:r w:rsidR="00C96103">
        <w:rPr>
          <w:rFonts w:eastAsia="Times New Roman" w:cs="Segoe UI"/>
          <w:color w:val="333333"/>
          <w:sz w:val="32"/>
          <w:szCs w:val="32"/>
          <w:shd w:val="clear" w:color="auto" w:fill="FFFFFF"/>
        </w:rPr>
        <w:t>here is something to be said for cheering.  Maybe that was what was missing in the experience of the worship critic I earlier quoted.  Jesus cheers us and feeds us as well as challenges us.   We need to be cheered and we need to be fed in the church.  I like to say my responsibility is not to feed you.  It is to show you what’s on the menu and introduce you to the head chef.</w:t>
      </w:r>
    </w:p>
    <w:p w14:paraId="0A217DDD" w14:textId="77777777" w:rsidR="00C96103" w:rsidRPr="00CE197B" w:rsidRDefault="00C96103" w:rsidP="004F0329">
      <w:pPr>
        <w:rPr>
          <w:rFonts w:eastAsia="Times New Roman" w:cs="Segoe UI"/>
          <w:color w:val="333333"/>
          <w:sz w:val="16"/>
          <w:szCs w:val="16"/>
          <w:shd w:val="clear" w:color="auto" w:fill="FFFFFF"/>
        </w:rPr>
      </w:pPr>
    </w:p>
    <w:p w14:paraId="41E63478" w14:textId="77777777" w:rsidR="004F0329" w:rsidRDefault="003F1565"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And here’s what we find when we’re introduced to the head chef, to the host of the banquet, to Jesus Christ: our worst moment is not our defining moment.  Our failures need not define us.</w:t>
      </w:r>
    </w:p>
    <w:p w14:paraId="3777A760" w14:textId="77777777" w:rsidR="003F1565" w:rsidRPr="000D1947" w:rsidRDefault="003F1565" w:rsidP="004F0329">
      <w:pPr>
        <w:rPr>
          <w:rFonts w:eastAsia="Times New Roman" w:cs="Segoe UI"/>
          <w:color w:val="333333"/>
          <w:sz w:val="16"/>
          <w:szCs w:val="16"/>
          <w:shd w:val="clear" w:color="auto" w:fill="FFFFFF"/>
        </w:rPr>
      </w:pPr>
    </w:p>
    <w:p w14:paraId="045CE82B" w14:textId="77777777" w:rsidR="003F1565" w:rsidRDefault="003F1565"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lastRenderedPageBreak/>
        <w:t>Remember those wrong-way football players I mentioned at the beginning?  Three of the five teams whose player ran the wrong way actually won the game!</w:t>
      </w:r>
      <w:r w:rsidR="000D1947">
        <w:rPr>
          <w:rFonts w:eastAsia="Times New Roman" w:cs="Segoe UI"/>
          <w:color w:val="333333"/>
          <w:sz w:val="32"/>
          <w:szCs w:val="32"/>
          <w:shd w:val="clear" w:color="auto" w:fill="FFFFFF"/>
        </w:rPr>
        <w:t xml:space="preserve">  The worst word is not the last word.</w:t>
      </w:r>
    </w:p>
    <w:p w14:paraId="7B436860" w14:textId="77777777" w:rsidR="000D1947" w:rsidRPr="000D1947" w:rsidRDefault="000D1947" w:rsidP="004F0329">
      <w:pPr>
        <w:rPr>
          <w:rFonts w:eastAsia="Times New Roman" w:cs="Segoe UI"/>
          <w:color w:val="333333"/>
          <w:sz w:val="16"/>
          <w:szCs w:val="16"/>
          <w:shd w:val="clear" w:color="auto" w:fill="FFFFFF"/>
        </w:rPr>
      </w:pPr>
    </w:p>
    <w:p w14:paraId="640811E6" w14:textId="77777777" w:rsidR="000D1947" w:rsidRDefault="000D1947"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That brings us to the cheering words of Hebrews 12:1-2:</w:t>
      </w:r>
    </w:p>
    <w:p w14:paraId="24A39B78" w14:textId="77777777" w:rsidR="000D1947" w:rsidRPr="000D1947" w:rsidRDefault="000D1947" w:rsidP="004F0329">
      <w:pPr>
        <w:rPr>
          <w:rFonts w:eastAsia="Times New Roman" w:cs="Segoe UI"/>
          <w:color w:val="333333"/>
          <w:sz w:val="16"/>
          <w:szCs w:val="16"/>
          <w:shd w:val="clear" w:color="auto" w:fill="FFFFFF"/>
        </w:rPr>
      </w:pPr>
    </w:p>
    <w:p w14:paraId="33900830" w14:textId="77777777" w:rsidR="000D1947" w:rsidRDefault="000D1947" w:rsidP="004F0329">
      <w:pPr>
        <w:rPr>
          <w:rFonts w:eastAsia="Times New Roman" w:cs="Segoe UI"/>
          <w:color w:val="333333"/>
          <w:sz w:val="32"/>
          <w:szCs w:val="32"/>
          <w:shd w:val="clear" w:color="auto" w:fill="FFFFFF"/>
        </w:rPr>
      </w:pPr>
      <w:r>
        <w:rPr>
          <w:rFonts w:eastAsia="Times New Roman" w:cs="Segoe UI"/>
          <w:i/>
          <w:color w:val="333333"/>
          <w:sz w:val="32"/>
          <w:szCs w:val="32"/>
          <w:shd w:val="clear" w:color="auto" w:fill="FFFFFF"/>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3796D8C1" w14:textId="77777777" w:rsidR="000D1947" w:rsidRPr="000D1947" w:rsidRDefault="000D1947" w:rsidP="004F0329">
      <w:pPr>
        <w:rPr>
          <w:rFonts w:eastAsia="Times New Roman" w:cs="Segoe UI"/>
          <w:color w:val="333333"/>
          <w:sz w:val="16"/>
          <w:szCs w:val="16"/>
          <w:shd w:val="clear" w:color="auto" w:fill="FFFFFF"/>
        </w:rPr>
      </w:pPr>
    </w:p>
    <w:p w14:paraId="31062A3F" w14:textId="77777777" w:rsidR="000D1947" w:rsidRDefault="000D1947"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The writer of Hebrews knows that we will face challenges.  The writer knows th</w:t>
      </w:r>
      <w:r w:rsidR="00CE197B">
        <w:rPr>
          <w:rFonts w:eastAsia="Times New Roman" w:cs="Segoe UI"/>
          <w:color w:val="333333"/>
          <w:sz w:val="32"/>
          <w:szCs w:val="32"/>
          <w:shd w:val="clear" w:color="auto" w:fill="FFFFFF"/>
        </w:rPr>
        <w:t xml:space="preserve">at </w:t>
      </w:r>
      <w:r w:rsidR="00CE197B" w:rsidRPr="00CE197B">
        <w:rPr>
          <w:rFonts w:eastAsia="Times New Roman" w:cs="Segoe UI"/>
          <w:color w:val="333333"/>
          <w:sz w:val="32"/>
          <w:szCs w:val="32"/>
          <w:u w:val="single"/>
          <w:shd w:val="clear" w:color="auto" w:fill="FFFFFF"/>
        </w:rPr>
        <w:t>any</w:t>
      </w:r>
      <w:r>
        <w:rPr>
          <w:rFonts w:eastAsia="Times New Roman" w:cs="Segoe UI"/>
          <w:color w:val="333333"/>
          <w:sz w:val="32"/>
          <w:szCs w:val="32"/>
          <w:shd w:val="clear" w:color="auto" w:fill="FFFFFF"/>
        </w:rPr>
        <w:t xml:space="preserve">time living is not always easy.  The writer knows that the world is only too happy to define us by our worst moments.  So the writer reminds us in the whole of Chapter 11 of all those who have gone before us in the faith, who are our cheering section; and that they cannot be made complete without our service, our love, our devotion. </w:t>
      </w:r>
    </w:p>
    <w:p w14:paraId="548F8D53" w14:textId="77777777" w:rsidR="000D1947" w:rsidRPr="00404166" w:rsidRDefault="000D1947" w:rsidP="004F0329">
      <w:pPr>
        <w:rPr>
          <w:rFonts w:eastAsia="Times New Roman" w:cs="Segoe UI"/>
          <w:color w:val="333333"/>
          <w:sz w:val="16"/>
          <w:szCs w:val="16"/>
          <w:shd w:val="clear" w:color="auto" w:fill="FFFFFF"/>
        </w:rPr>
      </w:pPr>
    </w:p>
    <w:p w14:paraId="222D8C36" w14:textId="77777777" w:rsidR="000D1947" w:rsidRDefault="000D1947"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I regularly embarrass my wife in my sermons with some family anecdote.  Today is no exception</w:t>
      </w:r>
      <w:r w:rsidR="008D06C1">
        <w:rPr>
          <w:rFonts w:eastAsia="Times New Roman" w:cs="Segoe UI"/>
          <w:color w:val="333333"/>
          <w:sz w:val="32"/>
          <w:szCs w:val="32"/>
          <w:shd w:val="clear" w:color="auto" w:fill="FFFFFF"/>
        </w:rPr>
        <w:t>.</w:t>
      </w:r>
      <w:r>
        <w:rPr>
          <w:rFonts w:eastAsia="Times New Roman" w:cs="Segoe UI"/>
          <w:color w:val="333333"/>
          <w:sz w:val="32"/>
          <w:szCs w:val="32"/>
          <w:shd w:val="clear" w:color="auto" w:fill="FFFFFF"/>
        </w:rPr>
        <w:t xml:space="preserve">  Carol was a track-and-field stand out at the University of Connecticut and still holds the university long jump record for women.</w:t>
      </w:r>
      <w:r w:rsidR="008D06C1">
        <w:rPr>
          <w:rFonts w:eastAsia="Times New Roman" w:cs="Segoe UI"/>
          <w:color w:val="333333"/>
          <w:sz w:val="32"/>
          <w:szCs w:val="32"/>
          <w:shd w:val="clear" w:color="auto" w:fill="FFFFFF"/>
        </w:rPr>
        <w:t xml:space="preserve">  So I have learned much about track and field in our years together, and I close with this reflection:</w:t>
      </w:r>
    </w:p>
    <w:p w14:paraId="4868AC0A" w14:textId="77777777" w:rsidR="008D06C1" w:rsidRPr="00404166" w:rsidRDefault="008D06C1" w:rsidP="004F0329">
      <w:pPr>
        <w:rPr>
          <w:rFonts w:eastAsia="Times New Roman" w:cs="Segoe UI"/>
          <w:color w:val="333333"/>
          <w:sz w:val="16"/>
          <w:szCs w:val="16"/>
          <w:shd w:val="clear" w:color="auto" w:fill="FFFFFF"/>
        </w:rPr>
      </w:pPr>
    </w:p>
    <w:p w14:paraId="729CCCDA" w14:textId="77777777" w:rsidR="008D06C1" w:rsidRDefault="008D06C1"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 xml:space="preserve">The old </w:t>
      </w:r>
      <w:proofErr w:type="spellStart"/>
      <w:r>
        <w:rPr>
          <w:rFonts w:eastAsia="Times New Roman" w:cs="Segoe UI"/>
          <w:color w:val="333333"/>
          <w:sz w:val="32"/>
          <w:szCs w:val="32"/>
          <w:shd w:val="clear" w:color="auto" w:fill="FFFFFF"/>
        </w:rPr>
        <w:t>Bislett</w:t>
      </w:r>
      <w:proofErr w:type="spellEnd"/>
      <w:r>
        <w:rPr>
          <w:rFonts w:eastAsia="Times New Roman" w:cs="Segoe UI"/>
          <w:color w:val="333333"/>
          <w:sz w:val="32"/>
          <w:szCs w:val="32"/>
          <w:shd w:val="clear" w:color="auto" w:fill="FFFFFF"/>
        </w:rPr>
        <w:t xml:space="preserve"> Stadium in Oslo, Norway</w:t>
      </w:r>
      <w:r w:rsidR="00CE197B">
        <w:rPr>
          <w:rFonts w:eastAsia="Times New Roman" w:cs="Segoe UI"/>
          <w:color w:val="333333"/>
          <w:sz w:val="32"/>
          <w:szCs w:val="32"/>
          <w:shd w:val="clear" w:color="auto" w:fill="FFFFFF"/>
        </w:rPr>
        <w:t xml:space="preserve"> was a center of record-</w:t>
      </w:r>
      <w:r w:rsidR="00404166">
        <w:rPr>
          <w:rFonts w:eastAsia="Times New Roman" w:cs="Segoe UI"/>
          <w:color w:val="333333"/>
          <w:sz w:val="32"/>
          <w:szCs w:val="32"/>
          <w:shd w:val="clear" w:color="auto" w:fill="FFFFFF"/>
        </w:rPr>
        <w:t>breaking track and field accomplishments.  Records were broken there not once, twice, or dozens of times, but over 50 times: more than any other stadium.  Why?  The secret was the crowd.  The old stadium only had six lanes – track and field venues typically have eight – and the noise of the crowd was on top of the runners.  Competitors were cheered to record-breaking victory a record-breaking number of times.</w:t>
      </w:r>
    </w:p>
    <w:p w14:paraId="046BC381" w14:textId="77777777" w:rsidR="00404166" w:rsidRPr="00A605A1" w:rsidRDefault="00404166" w:rsidP="004F0329">
      <w:pPr>
        <w:rPr>
          <w:rFonts w:eastAsia="Times New Roman" w:cs="Segoe UI"/>
          <w:color w:val="333333"/>
          <w:sz w:val="16"/>
          <w:szCs w:val="16"/>
          <w:shd w:val="clear" w:color="auto" w:fill="FFFFFF"/>
        </w:rPr>
      </w:pPr>
    </w:p>
    <w:p w14:paraId="3537EC87" w14:textId="77777777" w:rsidR="002D5133" w:rsidRPr="006B4C24" w:rsidRDefault="00404166" w:rsidP="004F0329">
      <w:pPr>
        <w:rPr>
          <w:rFonts w:eastAsia="Times New Roman" w:cs="Segoe UI"/>
          <w:color w:val="333333"/>
          <w:sz w:val="32"/>
          <w:szCs w:val="32"/>
          <w:shd w:val="clear" w:color="auto" w:fill="FFFFFF"/>
        </w:rPr>
      </w:pPr>
      <w:r>
        <w:rPr>
          <w:rFonts w:eastAsia="Times New Roman" w:cs="Segoe UI"/>
          <w:color w:val="333333"/>
          <w:sz w:val="32"/>
          <w:szCs w:val="32"/>
          <w:shd w:val="clear" w:color="auto" w:fill="FFFFFF"/>
        </w:rPr>
        <w:t xml:space="preserve">What more need I say?  This is the church at its best!  Finding ways to find a hurt and heal it.  Finding ways to cheer one another on.  Knowing that </w:t>
      </w:r>
      <w:r w:rsidR="00CE197B">
        <w:rPr>
          <w:rFonts w:eastAsia="Times New Roman" w:cs="Segoe UI"/>
          <w:color w:val="333333"/>
          <w:sz w:val="32"/>
          <w:szCs w:val="32"/>
          <w:shd w:val="clear" w:color="auto" w:fill="FFFFFF"/>
        </w:rPr>
        <w:t xml:space="preserve">living – at </w:t>
      </w:r>
      <w:r>
        <w:rPr>
          <w:rFonts w:eastAsia="Times New Roman" w:cs="Segoe UI"/>
          <w:color w:val="333333"/>
          <w:sz w:val="32"/>
          <w:szCs w:val="32"/>
          <w:shd w:val="clear" w:color="auto" w:fill="FFFFFF"/>
        </w:rPr>
        <w:t xml:space="preserve">summertime </w:t>
      </w:r>
      <w:r w:rsidR="00CE197B">
        <w:rPr>
          <w:rFonts w:eastAsia="Times New Roman" w:cs="Segoe UI"/>
          <w:color w:val="333333"/>
          <w:sz w:val="32"/>
          <w:szCs w:val="32"/>
          <w:shd w:val="clear" w:color="auto" w:fill="FFFFFF"/>
        </w:rPr>
        <w:t xml:space="preserve">or any other time - </w:t>
      </w:r>
      <w:r>
        <w:rPr>
          <w:rFonts w:eastAsia="Times New Roman" w:cs="Segoe UI"/>
          <w:color w:val="333333"/>
          <w:sz w:val="32"/>
          <w:szCs w:val="32"/>
          <w:shd w:val="clear" w:color="auto" w:fill="FFFFFF"/>
        </w:rPr>
        <w:t>isn’t always easy living for some</w:t>
      </w:r>
      <w:r w:rsidR="006B4C24">
        <w:rPr>
          <w:rFonts w:eastAsia="Times New Roman" w:cs="Segoe UI"/>
          <w:color w:val="333333"/>
          <w:sz w:val="32"/>
          <w:szCs w:val="32"/>
          <w:shd w:val="clear" w:color="auto" w:fill="FFFFFF"/>
        </w:rPr>
        <w:t>.  Do</w:t>
      </w:r>
      <w:r>
        <w:rPr>
          <w:rFonts w:eastAsia="Times New Roman" w:cs="Segoe UI"/>
          <w:color w:val="333333"/>
          <w:sz w:val="32"/>
          <w:szCs w:val="32"/>
          <w:shd w:val="clear" w:color="auto" w:fill="FFFFFF"/>
        </w:rPr>
        <w:t xml:space="preserve"> something to ease the burden.  </w:t>
      </w:r>
      <w:r w:rsidR="006B4C24">
        <w:rPr>
          <w:rFonts w:eastAsia="Times New Roman" w:cs="Segoe UI"/>
          <w:color w:val="333333"/>
          <w:sz w:val="32"/>
          <w:szCs w:val="32"/>
          <w:shd w:val="clear" w:color="auto" w:fill="FFFFFF"/>
        </w:rPr>
        <w:t>Do it</w:t>
      </w:r>
      <w:r>
        <w:rPr>
          <w:rFonts w:eastAsia="Times New Roman" w:cs="Segoe UI"/>
          <w:color w:val="333333"/>
          <w:sz w:val="32"/>
          <w:szCs w:val="32"/>
          <w:shd w:val="clear" w:color="auto" w:fill="FFFFFF"/>
        </w:rPr>
        <w:t xml:space="preserve"> knowing that</w:t>
      </w:r>
      <w:r w:rsidR="006B4C24">
        <w:rPr>
          <w:rFonts w:eastAsia="Times New Roman" w:cs="Segoe UI"/>
          <w:color w:val="333333"/>
          <w:sz w:val="32"/>
          <w:szCs w:val="32"/>
          <w:shd w:val="clear" w:color="auto" w:fill="FFFFFF"/>
        </w:rPr>
        <w:t xml:space="preserve"> someone</w:t>
      </w:r>
      <w:r w:rsidR="002D5133">
        <w:rPr>
          <w:rFonts w:eastAsia="Times New Roman" w:cs="Segoe UI"/>
          <w:color w:val="333333"/>
          <w:sz w:val="32"/>
          <w:szCs w:val="32"/>
          <w:shd w:val="clear" w:color="auto" w:fill="FFFFFF"/>
        </w:rPr>
        <w:t xml:space="preserve"> will do it fo</w:t>
      </w:r>
      <w:r w:rsidR="006B4C24">
        <w:rPr>
          <w:rFonts w:eastAsia="Times New Roman" w:cs="Segoe UI"/>
          <w:color w:val="333333"/>
          <w:sz w:val="32"/>
          <w:szCs w:val="32"/>
          <w:shd w:val="clear" w:color="auto" w:fill="FFFFFF"/>
        </w:rPr>
        <w:t>r you</w:t>
      </w:r>
      <w:r w:rsidR="002D5133">
        <w:rPr>
          <w:rFonts w:eastAsia="Times New Roman" w:cs="Segoe UI"/>
          <w:color w:val="333333"/>
          <w:sz w:val="32"/>
          <w:szCs w:val="32"/>
          <w:shd w:val="clear" w:color="auto" w:fill="FFFFFF"/>
        </w:rPr>
        <w:t>, and that</w:t>
      </w:r>
      <w:r w:rsidR="006B4C24">
        <w:rPr>
          <w:rFonts w:eastAsia="Times New Roman" w:cs="Segoe UI"/>
          <w:color w:val="333333"/>
          <w:sz w:val="32"/>
          <w:szCs w:val="32"/>
          <w:shd w:val="clear" w:color="auto" w:fill="FFFFFF"/>
        </w:rPr>
        <w:t xml:space="preserve"> Jesus has done it</w:t>
      </w:r>
      <w:r>
        <w:rPr>
          <w:rFonts w:eastAsia="Times New Roman" w:cs="Segoe UI"/>
          <w:color w:val="333333"/>
          <w:sz w:val="32"/>
          <w:szCs w:val="32"/>
          <w:shd w:val="clear" w:color="auto" w:fill="FFFFFF"/>
        </w:rPr>
        <w:t xml:space="preserve"> for </w:t>
      </w:r>
      <w:r w:rsidR="006B4C24">
        <w:rPr>
          <w:rFonts w:eastAsia="Times New Roman" w:cs="Segoe UI"/>
          <w:color w:val="333333"/>
          <w:sz w:val="32"/>
          <w:szCs w:val="32"/>
          <w:shd w:val="clear" w:color="auto" w:fill="FFFFFF"/>
        </w:rPr>
        <w:t>us all,</w:t>
      </w:r>
      <w:r>
        <w:rPr>
          <w:rFonts w:eastAsia="Times New Roman" w:cs="Segoe UI"/>
          <w:color w:val="333333"/>
          <w:sz w:val="32"/>
          <w:szCs w:val="32"/>
          <w:shd w:val="clear" w:color="auto" w:fill="FFFFFF"/>
        </w:rPr>
        <w:t xml:space="preserve"> enduring the cross </w:t>
      </w:r>
      <w:r w:rsidR="00CE197B">
        <w:rPr>
          <w:rFonts w:eastAsia="Times New Roman" w:cs="Segoe UI"/>
          <w:color w:val="333333"/>
          <w:sz w:val="32"/>
          <w:szCs w:val="32"/>
          <w:shd w:val="clear" w:color="auto" w:fill="FFFFFF"/>
        </w:rPr>
        <w:t>so that we can</w:t>
      </w:r>
      <w:r>
        <w:rPr>
          <w:rFonts w:eastAsia="Times New Roman" w:cs="Segoe UI"/>
          <w:color w:val="333333"/>
          <w:sz w:val="32"/>
          <w:szCs w:val="32"/>
          <w:shd w:val="clear" w:color="auto" w:fill="FFFFFF"/>
        </w:rPr>
        <w:t xml:space="preserve"> be reconciled to one another and to God.</w:t>
      </w:r>
      <w:r w:rsidR="006B4C24">
        <w:rPr>
          <w:rFonts w:eastAsia="Times New Roman" w:cs="Segoe UI"/>
          <w:color w:val="333333"/>
          <w:sz w:val="32"/>
          <w:szCs w:val="32"/>
          <w:shd w:val="clear" w:color="auto" w:fill="FFFFFF"/>
        </w:rPr>
        <w:t xml:space="preserve">  Find a way to h</w:t>
      </w:r>
      <w:r w:rsidR="00A15EED">
        <w:rPr>
          <w:rFonts w:eastAsia="Times New Roman" w:cs="Segoe UI"/>
          <w:color w:val="333333"/>
          <w:sz w:val="32"/>
          <w:szCs w:val="32"/>
          <w:shd w:val="clear" w:color="auto" w:fill="FFFFFF"/>
        </w:rPr>
        <w:t xml:space="preserve">elp someone.  Cheer someone on.  You will be helped, too.  </w:t>
      </w:r>
      <w:r w:rsidR="002D5133">
        <w:rPr>
          <w:rFonts w:eastAsia="Times New Roman" w:cs="Segoe UI"/>
          <w:color w:val="333333"/>
          <w:sz w:val="32"/>
          <w:szCs w:val="32"/>
          <w:shd w:val="clear" w:color="auto" w:fill="FFFFFF"/>
        </w:rPr>
        <w:t>Amen.</w:t>
      </w:r>
    </w:p>
    <w:sectPr w:rsidR="002D5133" w:rsidRPr="006B4C24" w:rsidSect="000856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00FF"/>
    <w:multiLevelType w:val="hybridMultilevel"/>
    <w:tmpl w:val="DA7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D"/>
    <w:rsid w:val="00002A4D"/>
    <w:rsid w:val="00023389"/>
    <w:rsid w:val="000400E0"/>
    <w:rsid w:val="00050745"/>
    <w:rsid w:val="000731A2"/>
    <w:rsid w:val="00075056"/>
    <w:rsid w:val="00085656"/>
    <w:rsid w:val="000D1947"/>
    <w:rsid w:val="000D7345"/>
    <w:rsid w:val="000F508D"/>
    <w:rsid w:val="00117010"/>
    <w:rsid w:val="001617BF"/>
    <w:rsid w:val="001867AA"/>
    <w:rsid w:val="00190599"/>
    <w:rsid w:val="001C21E1"/>
    <w:rsid w:val="001C380D"/>
    <w:rsid w:val="002269ED"/>
    <w:rsid w:val="00240199"/>
    <w:rsid w:val="00294A0A"/>
    <w:rsid w:val="002D5133"/>
    <w:rsid w:val="00311CBD"/>
    <w:rsid w:val="00331909"/>
    <w:rsid w:val="003E2D79"/>
    <w:rsid w:val="003F1565"/>
    <w:rsid w:val="003F603B"/>
    <w:rsid w:val="0040294D"/>
    <w:rsid w:val="00404166"/>
    <w:rsid w:val="00430DFA"/>
    <w:rsid w:val="004341CE"/>
    <w:rsid w:val="004A2220"/>
    <w:rsid w:val="004B2203"/>
    <w:rsid w:val="004F0329"/>
    <w:rsid w:val="00500606"/>
    <w:rsid w:val="0051171D"/>
    <w:rsid w:val="0054221F"/>
    <w:rsid w:val="005C6D64"/>
    <w:rsid w:val="006631CF"/>
    <w:rsid w:val="00667CB9"/>
    <w:rsid w:val="006A0719"/>
    <w:rsid w:val="006A481B"/>
    <w:rsid w:val="006B4C24"/>
    <w:rsid w:val="006C5D43"/>
    <w:rsid w:val="006D5260"/>
    <w:rsid w:val="007248EC"/>
    <w:rsid w:val="00755766"/>
    <w:rsid w:val="007F52A5"/>
    <w:rsid w:val="008275B5"/>
    <w:rsid w:val="00842C72"/>
    <w:rsid w:val="008432FC"/>
    <w:rsid w:val="008756D3"/>
    <w:rsid w:val="00886109"/>
    <w:rsid w:val="008D06C1"/>
    <w:rsid w:val="00903D8C"/>
    <w:rsid w:val="009662AE"/>
    <w:rsid w:val="00976F95"/>
    <w:rsid w:val="009838F2"/>
    <w:rsid w:val="009D06A1"/>
    <w:rsid w:val="00A04FB7"/>
    <w:rsid w:val="00A15EED"/>
    <w:rsid w:val="00A23EBC"/>
    <w:rsid w:val="00A46379"/>
    <w:rsid w:val="00A472DD"/>
    <w:rsid w:val="00A605A1"/>
    <w:rsid w:val="00B30800"/>
    <w:rsid w:val="00B37177"/>
    <w:rsid w:val="00B91269"/>
    <w:rsid w:val="00BB54D3"/>
    <w:rsid w:val="00BE2E57"/>
    <w:rsid w:val="00C028F9"/>
    <w:rsid w:val="00C211FA"/>
    <w:rsid w:val="00C27944"/>
    <w:rsid w:val="00C4485E"/>
    <w:rsid w:val="00C87BAD"/>
    <w:rsid w:val="00C90BAB"/>
    <w:rsid w:val="00C96103"/>
    <w:rsid w:val="00C97CA0"/>
    <w:rsid w:val="00CE197B"/>
    <w:rsid w:val="00CF430D"/>
    <w:rsid w:val="00D3500B"/>
    <w:rsid w:val="00D57B48"/>
    <w:rsid w:val="00D604DD"/>
    <w:rsid w:val="00DD366D"/>
    <w:rsid w:val="00DE7975"/>
    <w:rsid w:val="00E06CD0"/>
    <w:rsid w:val="00E21D26"/>
    <w:rsid w:val="00E76E74"/>
    <w:rsid w:val="00EE5B44"/>
    <w:rsid w:val="00F444A8"/>
    <w:rsid w:val="00FC3D68"/>
    <w:rsid w:val="00FD1AFE"/>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7EFF1"/>
  <w14:defaultImageDpi w14:val="300"/>
  <w15:docId w15:val="{542FF98B-62EB-4B5E-B10D-4189074A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1F"/>
    <w:rPr>
      <w:color w:val="0000FF" w:themeColor="hyperlink"/>
      <w:u w:val="single"/>
    </w:rPr>
  </w:style>
  <w:style w:type="character" w:customStyle="1" w:styleId="apple-converted-space">
    <w:name w:val="apple-converted-space"/>
    <w:basedOn w:val="DefaultParagraphFont"/>
    <w:rsid w:val="00A23EBC"/>
  </w:style>
  <w:style w:type="paragraph" w:styleId="NormalWeb">
    <w:name w:val="Normal (Web)"/>
    <w:basedOn w:val="Normal"/>
    <w:uiPriority w:val="99"/>
    <w:unhideWhenUsed/>
    <w:rsid w:val="007F52A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A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195">
      <w:bodyDiv w:val="1"/>
      <w:marLeft w:val="0"/>
      <w:marRight w:val="0"/>
      <w:marTop w:val="0"/>
      <w:marBottom w:val="0"/>
      <w:divBdr>
        <w:top w:val="none" w:sz="0" w:space="0" w:color="auto"/>
        <w:left w:val="none" w:sz="0" w:space="0" w:color="auto"/>
        <w:bottom w:val="none" w:sz="0" w:space="0" w:color="auto"/>
        <w:right w:val="none" w:sz="0" w:space="0" w:color="auto"/>
      </w:divBdr>
    </w:div>
    <w:div w:id="165898237">
      <w:bodyDiv w:val="1"/>
      <w:marLeft w:val="0"/>
      <w:marRight w:val="0"/>
      <w:marTop w:val="0"/>
      <w:marBottom w:val="0"/>
      <w:divBdr>
        <w:top w:val="none" w:sz="0" w:space="0" w:color="auto"/>
        <w:left w:val="none" w:sz="0" w:space="0" w:color="auto"/>
        <w:bottom w:val="none" w:sz="0" w:space="0" w:color="auto"/>
        <w:right w:val="none" w:sz="0" w:space="0" w:color="auto"/>
      </w:divBdr>
    </w:div>
    <w:div w:id="557322224">
      <w:bodyDiv w:val="1"/>
      <w:marLeft w:val="0"/>
      <w:marRight w:val="0"/>
      <w:marTop w:val="0"/>
      <w:marBottom w:val="0"/>
      <w:divBdr>
        <w:top w:val="none" w:sz="0" w:space="0" w:color="auto"/>
        <w:left w:val="none" w:sz="0" w:space="0" w:color="auto"/>
        <w:bottom w:val="none" w:sz="0" w:space="0" w:color="auto"/>
        <w:right w:val="none" w:sz="0" w:space="0" w:color="auto"/>
      </w:divBdr>
    </w:div>
    <w:div w:id="1399551885">
      <w:bodyDiv w:val="1"/>
      <w:marLeft w:val="0"/>
      <w:marRight w:val="0"/>
      <w:marTop w:val="0"/>
      <w:marBottom w:val="0"/>
      <w:divBdr>
        <w:top w:val="none" w:sz="0" w:space="0" w:color="auto"/>
        <w:left w:val="none" w:sz="0" w:space="0" w:color="auto"/>
        <w:bottom w:val="none" w:sz="0" w:space="0" w:color="auto"/>
        <w:right w:val="none" w:sz="0" w:space="0" w:color="auto"/>
      </w:divBdr>
    </w:div>
    <w:div w:id="176353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health.org/providers/carl-fleis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uclahealth.org" TargetMode="External"/><Relationship Id="rId5" Type="http://schemas.openxmlformats.org/officeDocument/2006/relationships/hyperlink" Target="http://www.axi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Bodt</dc:creator>
  <cp:keywords/>
  <dc:description/>
  <cp:lastModifiedBy>Lenovo M93p</cp:lastModifiedBy>
  <cp:revision>2</cp:revision>
  <cp:lastPrinted>2022-08-09T22:28:00Z</cp:lastPrinted>
  <dcterms:created xsi:type="dcterms:W3CDTF">2022-08-22T18:41:00Z</dcterms:created>
  <dcterms:modified xsi:type="dcterms:W3CDTF">2022-08-22T18:41:00Z</dcterms:modified>
</cp:coreProperties>
</file>