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0B40" w14:textId="77777777" w:rsidR="009412F7" w:rsidRDefault="002553F2">
      <w:pPr>
        <w:ind w:left="90" w:right="-360" w:hanging="450"/>
        <w:jc w:val="center"/>
      </w:pPr>
      <w:r>
        <w:rPr>
          <w:noProof/>
        </w:rPr>
        <w:drawing>
          <wp:inline distT="114300" distB="114300" distL="114300" distR="114300" wp14:anchorId="3A462091" wp14:editId="2F5C2EF9">
            <wp:extent cx="996553" cy="1328738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553" cy="1328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E82C731" wp14:editId="7A20A09A">
            <wp:extent cx="1785938" cy="1343788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1343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0BE333F" wp14:editId="2BC0E91B">
            <wp:extent cx="1585749" cy="1338263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749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0A46F4" w14:textId="77777777" w:rsidR="009412F7" w:rsidRDefault="009412F7">
      <w:pPr>
        <w:jc w:val="center"/>
      </w:pPr>
    </w:p>
    <w:p w14:paraId="5650DB07" w14:textId="77777777" w:rsidR="009412F7" w:rsidRDefault="002553F2">
      <w:pPr>
        <w:rPr>
          <w:rFonts w:ascii="Alegreya" w:eastAsia="Alegreya" w:hAnsi="Alegreya" w:cs="Alegreya"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2BB75E5" wp14:editId="0CA697CE">
            <wp:simplePos x="0" y="0"/>
            <wp:positionH relativeFrom="column">
              <wp:posOffset>5429250</wp:posOffset>
            </wp:positionH>
            <wp:positionV relativeFrom="paragraph">
              <wp:posOffset>152400</wp:posOffset>
            </wp:positionV>
            <wp:extent cx="690086" cy="76676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086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EF73F5" w14:textId="77777777" w:rsidR="009412F7" w:rsidRDefault="002553F2">
      <w:pPr>
        <w:jc w:val="center"/>
        <w:rPr>
          <w:rFonts w:ascii="Alegreya" w:eastAsia="Alegreya" w:hAnsi="Alegreya" w:cs="Alegreya"/>
          <w:b/>
          <w:i/>
          <w:color w:val="222222"/>
          <w:sz w:val="48"/>
          <w:szCs w:val="48"/>
          <w:highlight w:val="white"/>
        </w:rPr>
      </w:pPr>
      <w:r>
        <w:rPr>
          <w:rFonts w:ascii="Alegreya" w:eastAsia="Alegreya" w:hAnsi="Alegreya" w:cs="Alegreya"/>
          <w:b/>
          <w:i/>
          <w:color w:val="222222"/>
          <w:sz w:val="48"/>
          <w:szCs w:val="48"/>
          <w:highlight w:val="white"/>
        </w:rPr>
        <w:t>A Community Concert featuring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E1A637E" wp14:editId="0567D8AE">
            <wp:simplePos x="0" y="0"/>
            <wp:positionH relativeFrom="column">
              <wp:posOffset>-219074</wp:posOffset>
            </wp:positionH>
            <wp:positionV relativeFrom="paragraph">
              <wp:posOffset>276225</wp:posOffset>
            </wp:positionV>
            <wp:extent cx="690086" cy="766763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086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4064BB" w14:textId="77777777" w:rsidR="009412F7" w:rsidRDefault="009412F7">
      <w:pPr>
        <w:jc w:val="center"/>
        <w:rPr>
          <w:rFonts w:ascii="Permanent Marker" w:eastAsia="Permanent Marker" w:hAnsi="Permanent Marker" w:cs="Permanent Marker"/>
          <w:b/>
          <w:i/>
          <w:color w:val="222222"/>
          <w:sz w:val="28"/>
          <w:szCs w:val="28"/>
          <w:highlight w:val="white"/>
        </w:rPr>
      </w:pPr>
    </w:p>
    <w:p w14:paraId="506534F9" w14:textId="77777777" w:rsidR="009412F7" w:rsidRDefault="002553F2">
      <w:pPr>
        <w:spacing w:line="240" w:lineRule="auto"/>
        <w:jc w:val="center"/>
        <w:rPr>
          <w:rFonts w:ascii="Permanent Marker" w:eastAsia="Permanent Marker" w:hAnsi="Permanent Marker" w:cs="Permanent Marker"/>
          <w:sz w:val="72"/>
          <w:szCs w:val="72"/>
        </w:rPr>
      </w:pPr>
      <w:r>
        <w:rPr>
          <w:rFonts w:ascii="Permanent Marker" w:eastAsia="Permanent Marker" w:hAnsi="Permanent Marker" w:cs="Permanent Marker"/>
          <w:sz w:val="72"/>
          <w:szCs w:val="72"/>
        </w:rPr>
        <w:t>Electric Sanctuary</w:t>
      </w:r>
    </w:p>
    <w:p w14:paraId="55AE0288" w14:textId="6A9E4971" w:rsidR="009412F7" w:rsidRDefault="002553F2">
      <w:pPr>
        <w:spacing w:line="240" w:lineRule="auto"/>
        <w:jc w:val="center"/>
        <w:rPr>
          <w:rFonts w:ascii="Alegreya" w:eastAsia="Alegreya" w:hAnsi="Alegreya" w:cs="Alegreya"/>
          <w:b/>
          <w:i/>
          <w:sz w:val="48"/>
          <w:szCs w:val="48"/>
          <w:u w:val="single"/>
        </w:rPr>
      </w:pPr>
      <w:r>
        <w:rPr>
          <w:rFonts w:ascii="Alegreya" w:eastAsia="Alegreya" w:hAnsi="Alegreya" w:cs="Alegreya"/>
          <w:b/>
          <w:i/>
          <w:sz w:val="48"/>
          <w:szCs w:val="48"/>
          <w:u w:val="single"/>
        </w:rPr>
        <w:t>Saturday, June 11th</w:t>
      </w:r>
    </w:p>
    <w:p w14:paraId="0FA3FF97" w14:textId="77777777" w:rsidR="009412F7" w:rsidRDefault="002553F2">
      <w:pPr>
        <w:jc w:val="center"/>
        <w:rPr>
          <w:rFonts w:ascii="Alegreya" w:eastAsia="Alegreya" w:hAnsi="Alegreya" w:cs="Alegreya"/>
          <w:i/>
          <w:sz w:val="48"/>
          <w:szCs w:val="48"/>
        </w:rPr>
      </w:pPr>
      <w:r>
        <w:rPr>
          <w:rFonts w:ascii="Alegreya" w:eastAsia="Alegreya" w:hAnsi="Alegreya" w:cs="Alegreya"/>
          <w:i/>
          <w:sz w:val="48"/>
          <w:szCs w:val="48"/>
        </w:rPr>
        <w:t>4-6pm</w:t>
      </w:r>
    </w:p>
    <w:p w14:paraId="2190F1B7" w14:textId="77777777" w:rsidR="009412F7" w:rsidRDefault="009412F7">
      <w:pPr>
        <w:jc w:val="center"/>
        <w:rPr>
          <w:rFonts w:ascii="Alegreya" w:eastAsia="Alegreya" w:hAnsi="Alegreya" w:cs="Alegreya"/>
          <w:i/>
        </w:rPr>
      </w:pPr>
    </w:p>
    <w:p w14:paraId="5095B340" w14:textId="77777777" w:rsidR="009412F7" w:rsidRDefault="002553F2">
      <w:pPr>
        <w:jc w:val="center"/>
        <w:rPr>
          <w:rFonts w:ascii="Alegreya" w:eastAsia="Alegreya" w:hAnsi="Alegreya" w:cs="Alegreya"/>
          <w:i/>
          <w:sz w:val="36"/>
          <w:szCs w:val="36"/>
        </w:rPr>
      </w:pPr>
      <w:r>
        <w:rPr>
          <w:rFonts w:ascii="Alegreya" w:eastAsia="Alegreya" w:hAnsi="Alegreya" w:cs="Alegreya"/>
          <w:i/>
          <w:sz w:val="36"/>
          <w:szCs w:val="36"/>
        </w:rPr>
        <w:t xml:space="preserve">At </w:t>
      </w:r>
      <w:r>
        <w:rPr>
          <w:rFonts w:ascii="Alegreya" w:eastAsia="Alegreya" w:hAnsi="Alegreya" w:cs="Alegreya"/>
          <w:b/>
          <w:i/>
          <w:sz w:val="36"/>
          <w:szCs w:val="36"/>
          <w:u w:val="single"/>
        </w:rPr>
        <w:t>Trumbull Congregational Church</w:t>
      </w:r>
      <w:r>
        <w:rPr>
          <w:rFonts w:ascii="Alegreya" w:eastAsia="Alegreya" w:hAnsi="Alegreya" w:cs="Alegreya"/>
          <w:i/>
          <w:sz w:val="36"/>
          <w:szCs w:val="36"/>
        </w:rPr>
        <w:t xml:space="preserve">, </w:t>
      </w:r>
    </w:p>
    <w:p w14:paraId="1A0A79D1" w14:textId="77777777" w:rsidR="009412F7" w:rsidRDefault="002553F2">
      <w:pPr>
        <w:jc w:val="center"/>
        <w:rPr>
          <w:rFonts w:ascii="Alegreya" w:eastAsia="Alegreya" w:hAnsi="Alegreya" w:cs="Alegreya"/>
          <w:i/>
          <w:sz w:val="36"/>
          <w:szCs w:val="36"/>
        </w:rPr>
      </w:pPr>
      <w:r>
        <w:rPr>
          <w:rFonts w:ascii="Alegreya" w:eastAsia="Alegreya" w:hAnsi="Alegreya" w:cs="Alegreya"/>
          <w:i/>
          <w:sz w:val="36"/>
          <w:szCs w:val="36"/>
        </w:rPr>
        <w:t>3115 Reservoir Ave., Trumbull, CT</w:t>
      </w:r>
    </w:p>
    <w:p w14:paraId="7732556A" w14:textId="77777777" w:rsidR="009412F7" w:rsidRDefault="002553F2">
      <w:pPr>
        <w:jc w:val="center"/>
        <w:rPr>
          <w:rFonts w:ascii="Alegreya" w:eastAsia="Alegreya" w:hAnsi="Alegreya" w:cs="Alegreya"/>
          <w:sz w:val="36"/>
          <w:szCs w:val="36"/>
        </w:rPr>
      </w:pPr>
      <w:r>
        <w:rPr>
          <w:rFonts w:ascii="Alegreya" w:eastAsia="Alegreya" w:hAnsi="Alegreya" w:cs="Alegreya"/>
          <w:sz w:val="36"/>
          <w:szCs w:val="36"/>
        </w:rPr>
        <w:t>Free and open to the public</w:t>
      </w:r>
    </w:p>
    <w:p w14:paraId="6103C0B6" w14:textId="77777777" w:rsidR="009412F7" w:rsidRDefault="002553F2">
      <w:pPr>
        <w:jc w:val="center"/>
        <w:rPr>
          <w:rFonts w:ascii="Alegreya" w:eastAsia="Alegreya" w:hAnsi="Alegreya" w:cs="Alegreya"/>
          <w:i/>
          <w:sz w:val="28"/>
          <w:szCs w:val="28"/>
        </w:rPr>
      </w:pPr>
      <w:r>
        <w:rPr>
          <w:rFonts w:ascii="Alegreya" w:eastAsia="Alegreya" w:hAnsi="Alegreya" w:cs="Alegreya"/>
          <w:i/>
          <w:sz w:val="28"/>
          <w:szCs w:val="28"/>
        </w:rPr>
        <w:t>(</w:t>
      </w:r>
      <w:proofErr w:type="gramStart"/>
      <w:r>
        <w:rPr>
          <w:rFonts w:ascii="Alegreya" w:eastAsia="Alegreya" w:hAnsi="Alegreya" w:cs="Alegreya"/>
          <w:i/>
          <w:sz w:val="28"/>
          <w:szCs w:val="28"/>
        </w:rPr>
        <w:t>donations</w:t>
      </w:r>
      <w:proofErr w:type="gramEnd"/>
      <w:r>
        <w:rPr>
          <w:rFonts w:ascii="Alegreya" w:eastAsia="Alegreya" w:hAnsi="Alegreya" w:cs="Alegreya"/>
          <w:i/>
          <w:sz w:val="28"/>
          <w:szCs w:val="28"/>
        </w:rPr>
        <w:t xml:space="preserve"> accepted and appreciated)</w:t>
      </w:r>
    </w:p>
    <w:p w14:paraId="6804F409" w14:textId="77777777" w:rsidR="009412F7" w:rsidRDefault="009412F7">
      <w:pPr>
        <w:jc w:val="center"/>
        <w:rPr>
          <w:rFonts w:ascii="Alegreya" w:eastAsia="Alegreya" w:hAnsi="Alegreya" w:cs="Alegreya"/>
          <w:sz w:val="36"/>
          <w:szCs w:val="36"/>
        </w:rPr>
      </w:pPr>
    </w:p>
    <w:p w14:paraId="2112E905" w14:textId="77777777" w:rsidR="009412F7" w:rsidRDefault="002553F2">
      <w:pPr>
        <w:rPr>
          <w:rFonts w:ascii="Alegreya" w:eastAsia="Alegreya" w:hAnsi="Alegreya" w:cs="Alegreya"/>
          <w:i/>
          <w:sz w:val="28"/>
          <w:szCs w:val="28"/>
        </w:rPr>
      </w:pPr>
      <w:r>
        <w:rPr>
          <w:rFonts w:ascii="Alegreya" w:eastAsia="Alegreya" w:hAnsi="Alegreya" w:cs="Alegreya"/>
          <w:i/>
          <w:sz w:val="28"/>
          <w:szCs w:val="28"/>
        </w:rPr>
        <w:t xml:space="preserve">Join us for a fun, family friendly musical afternoon featuring Electric Sanctuary. </w:t>
      </w:r>
    </w:p>
    <w:p w14:paraId="6D821FEF" w14:textId="77777777" w:rsidR="009412F7" w:rsidRDefault="002553F2">
      <w:pPr>
        <w:rPr>
          <w:rFonts w:ascii="Alegreya" w:eastAsia="Alegreya" w:hAnsi="Alegreya" w:cs="Alegreya"/>
          <w:i/>
          <w:sz w:val="28"/>
          <w:szCs w:val="28"/>
        </w:rPr>
      </w:pPr>
      <w:r>
        <w:rPr>
          <w:rFonts w:ascii="Alegreya" w:eastAsia="Alegreya" w:hAnsi="Alegreya" w:cs="Alegreya"/>
          <w:i/>
          <w:sz w:val="28"/>
          <w:szCs w:val="28"/>
        </w:rPr>
        <w:t xml:space="preserve">Led by the rock ‘n’ roll Rabbi Evan Schultz (Senior Rabbi at Congregation B’nai Israel in Bridgeport), Electric Sanctuary is a group of dynamic musicians playing pop, folk, rock, and </w:t>
      </w:r>
      <w:proofErr w:type="spellStart"/>
      <w:r>
        <w:rPr>
          <w:rFonts w:ascii="Alegreya" w:eastAsia="Alegreya" w:hAnsi="Alegreya" w:cs="Alegreya"/>
          <w:i/>
          <w:sz w:val="28"/>
          <w:szCs w:val="28"/>
        </w:rPr>
        <w:t>jamband</w:t>
      </w:r>
      <w:proofErr w:type="spellEnd"/>
      <w:r>
        <w:rPr>
          <w:rFonts w:ascii="Alegreya" w:eastAsia="Alegreya" w:hAnsi="Alegreya" w:cs="Alegreya"/>
          <w:i/>
          <w:sz w:val="28"/>
          <w:szCs w:val="28"/>
        </w:rPr>
        <w:t xml:space="preserve"> hits that will nourish the soul and foster good vibes. Bring some chairs, a picnic, BYOB…there will be a 50/50 raffle, fun surprises, and snacks.</w:t>
      </w:r>
    </w:p>
    <w:p w14:paraId="340FF9BA" w14:textId="77777777" w:rsidR="009412F7" w:rsidRDefault="009412F7">
      <w:pPr>
        <w:rPr>
          <w:rFonts w:ascii="Alegreya" w:eastAsia="Alegreya" w:hAnsi="Alegreya" w:cs="Alegreya"/>
          <w:sz w:val="28"/>
          <w:szCs w:val="28"/>
        </w:rPr>
      </w:pPr>
    </w:p>
    <w:p w14:paraId="63EC2F9B" w14:textId="77777777" w:rsidR="009412F7" w:rsidRDefault="002553F2">
      <w:pPr>
        <w:rPr>
          <w:rFonts w:ascii="Alegreya" w:eastAsia="Alegreya" w:hAnsi="Alegreya" w:cs="Alegreya"/>
          <w:i/>
          <w:sz w:val="28"/>
          <w:szCs w:val="28"/>
        </w:rPr>
      </w:pPr>
      <w:r>
        <w:rPr>
          <w:rFonts w:ascii="Alegreya" w:eastAsia="Alegreya" w:hAnsi="Alegreya" w:cs="Alegreya"/>
          <w:i/>
          <w:sz w:val="28"/>
          <w:szCs w:val="28"/>
        </w:rPr>
        <w:t>This is a free, all ages concert, and all are welcome. Don’t miss it!</w:t>
      </w:r>
    </w:p>
    <w:p w14:paraId="76EB41BE" w14:textId="77777777" w:rsidR="009412F7" w:rsidRDefault="002553F2">
      <w:pPr>
        <w:rPr>
          <w:i/>
          <w:sz w:val="28"/>
          <w:szCs w:val="28"/>
        </w:rPr>
      </w:pPr>
      <w:r>
        <w:rPr>
          <w:rFonts w:ascii="Alegreya" w:eastAsia="Alegreya" w:hAnsi="Alegreya" w:cs="Alegreya"/>
          <w:i/>
          <w:sz w:val="28"/>
          <w:szCs w:val="28"/>
        </w:rPr>
        <w:t xml:space="preserve"> Questions? Email Ilana at: </w:t>
      </w:r>
      <w:hyperlink r:id="rId10">
        <w:r>
          <w:rPr>
            <w:rFonts w:ascii="Alegreya" w:eastAsia="Alegreya" w:hAnsi="Alegreya" w:cs="Alegreya"/>
            <w:i/>
            <w:color w:val="1155CC"/>
            <w:sz w:val="28"/>
            <w:szCs w:val="28"/>
            <w:u w:val="single"/>
          </w:rPr>
          <w:t>ilana.ofgang@trumbullcc.org</w:t>
        </w:r>
      </w:hyperlink>
      <w:r>
        <w:rPr>
          <w:rFonts w:ascii="Alegreya" w:eastAsia="Alegreya" w:hAnsi="Alegreya" w:cs="Alegreya"/>
          <w:i/>
          <w:sz w:val="28"/>
          <w:szCs w:val="28"/>
        </w:rPr>
        <w:t xml:space="preserve"> </w:t>
      </w:r>
    </w:p>
    <w:sectPr w:rsidR="009412F7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79B0" w14:textId="77777777" w:rsidR="00091478" w:rsidRDefault="00091478">
      <w:pPr>
        <w:spacing w:line="240" w:lineRule="auto"/>
      </w:pPr>
      <w:r>
        <w:separator/>
      </w:r>
    </w:p>
  </w:endnote>
  <w:endnote w:type="continuationSeparator" w:id="0">
    <w:p w14:paraId="5659C292" w14:textId="77777777" w:rsidR="00091478" w:rsidRDefault="00091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altName w:val="Calibri"/>
    <w:charset w:val="00"/>
    <w:family w:val="auto"/>
    <w:pitch w:val="default"/>
  </w:font>
  <w:font w:name="Permanent Mark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8223" w14:textId="77777777" w:rsidR="00091478" w:rsidRDefault="00091478">
      <w:pPr>
        <w:spacing w:line="240" w:lineRule="auto"/>
      </w:pPr>
      <w:r>
        <w:separator/>
      </w:r>
    </w:p>
  </w:footnote>
  <w:footnote w:type="continuationSeparator" w:id="0">
    <w:p w14:paraId="2CE9D1E1" w14:textId="77777777" w:rsidR="00091478" w:rsidRDefault="00091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1934" w14:textId="77777777" w:rsidR="009412F7" w:rsidRDefault="009412F7">
    <w:pPr>
      <w:rPr>
        <w:rFonts w:ascii="Alegreya" w:eastAsia="Alegreya" w:hAnsi="Alegreya" w:cs="Alegreya"/>
        <w:i/>
        <w:sz w:val="28"/>
        <w:szCs w:val="28"/>
      </w:rPr>
    </w:pPr>
  </w:p>
  <w:p w14:paraId="41B09FF4" w14:textId="77777777" w:rsidR="009412F7" w:rsidRDefault="002553F2">
    <w:pPr>
      <w:rPr>
        <w:sz w:val="28"/>
        <w:szCs w:val="28"/>
      </w:rPr>
    </w:pPr>
    <w:r>
      <w:rPr>
        <w:rFonts w:ascii="Alegreya" w:eastAsia="Alegreya" w:hAnsi="Alegreya" w:cs="Alegreya"/>
        <w:i/>
        <w:sz w:val="28"/>
        <w:szCs w:val="28"/>
      </w:rPr>
      <w:t>TCC Music Ministry presents…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F7"/>
    <w:rsid w:val="00091478"/>
    <w:rsid w:val="002553F2"/>
    <w:rsid w:val="004F5812"/>
    <w:rsid w:val="00573901"/>
    <w:rsid w:val="009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C66F"/>
  <w15:docId w15:val="{AB3667F4-31B5-49C1-BF53-FE768788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lana.ofgang@trumbullcc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M93p</dc:creator>
  <cp:lastModifiedBy>Lenovo M93p</cp:lastModifiedBy>
  <cp:revision>2</cp:revision>
  <cp:lastPrinted>2022-05-17T19:49:00Z</cp:lastPrinted>
  <dcterms:created xsi:type="dcterms:W3CDTF">2022-05-17T19:49:00Z</dcterms:created>
  <dcterms:modified xsi:type="dcterms:W3CDTF">2022-05-17T19:49:00Z</dcterms:modified>
</cp:coreProperties>
</file>